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9E3BD8" w14:textId="2A4E5BBF" w:rsidR="00C206A8" w:rsidRPr="00C206A8" w:rsidRDefault="00DE38D0" w:rsidP="00C206A8">
      <w:pPr>
        <w:tabs>
          <w:tab w:val="left" w:pos="567"/>
        </w:tabs>
        <w:spacing w:line="360" w:lineRule="auto"/>
        <w:rPr>
          <w:rFonts w:ascii="Lucida Bright" w:hAnsi="Lucida Bright"/>
          <w:b/>
        </w:rPr>
      </w:pPr>
      <w:r>
        <w:rPr>
          <w:rFonts w:ascii="Lucida Bright" w:hAnsi="Lucida Bright"/>
          <w:b/>
          <w:sz w:val="28"/>
          <w:szCs w:val="28"/>
        </w:rPr>
        <w:pict w14:anchorId="51B50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667.5pt">
            <v:imagedata r:id="rId8" o:title="Portada dossier"/>
          </v:shape>
        </w:pict>
      </w:r>
    </w:p>
    <w:p w14:paraId="4D9B6580" w14:textId="77777777" w:rsidR="00C206A8" w:rsidRDefault="00C206A8" w:rsidP="00DF76BF">
      <w:pPr>
        <w:tabs>
          <w:tab w:val="left" w:pos="567"/>
        </w:tabs>
        <w:spacing w:line="360" w:lineRule="auto"/>
        <w:ind w:left="-284"/>
        <w:jc w:val="center"/>
        <w:rPr>
          <w:rFonts w:ascii="Helvetica" w:hAnsi="Helvetica"/>
          <w:b/>
        </w:rPr>
      </w:pPr>
    </w:p>
    <w:p w14:paraId="69BA7D9F" w14:textId="0C3613B9" w:rsidR="00DF76BF" w:rsidRPr="009D1D7B" w:rsidRDefault="009D1D7B" w:rsidP="009D1D7B">
      <w:pPr>
        <w:tabs>
          <w:tab w:val="left" w:pos="567"/>
        </w:tabs>
        <w:ind w:left="-284"/>
        <w:jc w:val="right"/>
        <w:rPr>
          <w:rFonts w:ascii="Helvetica" w:hAnsi="Helvetica"/>
          <w:b/>
        </w:rPr>
      </w:pPr>
      <w:r>
        <w:rPr>
          <w:rFonts w:ascii="Helvetica" w:hAnsi="Helvetica"/>
          <w:b/>
        </w:rPr>
        <w:lastRenderedPageBreak/>
        <w:t xml:space="preserve">  </w:t>
      </w:r>
      <w:r w:rsidR="00DF76BF" w:rsidRPr="00DF76BF">
        <w:rPr>
          <w:rFonts w:ascii="Lucida Bright" w:hAnsi="Lucida Bright" w:cs="Life LT Std Roman"/>
          <w:color w:val="300000"/>
          <w:spacing w:val="4"/>
          <w:sz w:val="26"/>
          <w:szCs w:val="26"/>
        </w:rPr>
        <w:t xml:space="preserve">«Mark Mazower fortalece con este trabajo su pretensión de ser el más preeminente historiador de una generación […] En raras ocasiones emerge una obra de historia que no solo redefine nuestra comprensión del pasado, sino que nos permite reevaluar el presente y, con suerte, influir en nuestro futuro. Aconsejo a todos los preocupados por nuestra precaria situación política, absorber los prodigioso logros de Mazower en este ensayo». </w:t>
      </w:r>
    </w:p>
    <w:p w14:paraId="109DEADF" w14:textId="77777777" w:rsidR="00DF76BF" w:rsidRPr="00DF76BF" w:rsidRDefault="00DF76BF" w:rsidP="00DF76BF">
      <w:pPr>
        <w:jc w:val="right"/>
        <w:rPr>
          <w:rFonts w:ascii="Lucida Bright" w:hAnsi="Lucida Bright" w:cs="Life LT Std Roman"/>
          <w:color w:val="300000"/>
          <w:spacing w:val="4"/>
          <w:sz w:val="26"/>
          <w:szCs w:val="26"/>
        </w:rPr>
      </w:pPr>
    </w:p>
    <w:p w14:paraId="154826B6" w14:textId="0C01C25A" w:rsidR="00DF76BF" w:rsidRPr="00DF76BF" w:rsidRDefault="00DF76BF" w:rsidP="00DF76BF">
      <w:pPr>
        <w:jc w:val="right"/>
        <w:rPr>
          <w:rFonts w:ascii="Lucida Bright" w:hAnsi="Lucida Bright" w:cs="Life LT Std Roman"/>
          <w:color w:val="300000"/>
          <w:spacing w:val="4"/>
          <w:sz w:val="26"/>
          <w:szCs w:val="26"/>
        </w:rPr>
      </w:pPr>
      <w:r w:rsidRPr="00DF76BF">
        <w:rPr>
          <w:rFonts w:ascii="Lucida Bright" w:hAnsi="Lucida Bright" w:cs="Life LT Std Roman"/>
          <w:color w:val="300000"/>
          <w:spacing w:val="4"/>
          <w:sz w:val="26"/>
          <w:szCs w:val="26"/>
        </w:rPr>
        <w:t>Misha Glenny, THE GUARDIAN</w:t>
      </w:r>
    </w:p>
    <w:p w14:paraId="433CF5F1" w14:textId="56DAF452" w:rsidR="0084351D" w:rsidRPr="00DF76BF" w:rsidRDefault="0084351D" w:rsidP="00DF76BF">
      <w:pPr>
        <w:tabs>
          <w:tab w:val="left" w:pos="567"/>
        </w:tabs>
        <w:spacing w:line="360" w:lineRule="auto"/>
        <w:rPr>
          <w:rFonts w:ascii="Helvetica" w:hAnsi="Helvetica"/>
          <w:b/>
          <w:sz w:val="26"/>
          <w:szCs w:val="26"/>
        </w:rPr>
      </w:pPr>
    </w:p>
    <w:p w14:paraId="318EF360" w14:textId="3E4EEA41" w:rsidR="00DF76BF" w:rsidRPr="00DF76BF" w:rsidRDefault="00DF76BF" w:rsidP="00DF76BF">
      <w:pPr>
        <w:jc w:val="right"/>
        <w:rPr>
          <w:rFonts w:ascii="Lucida Bright" w:hAnsi="Lucida Bright" w:cs="Life LT Std Roman"/>
          <w:color w:val="300000"/>
          <w:spacing w:val="4"/>
          <w:sz w:val="26"/>
          <w:szCs w:val="26"/>
        </w:rPr>
      </w:pPr>
      <w:r w:rsidRPr="00DF76BF">
        <w:rPr>
          <w:rFonts w:ascii="Lucida Bright" w:hAnsi="Lucida Bright" w:cs="Life LT Std Roman"/>
          <w:color w:val="300000"/>
          <w:spacing w:val="4"/>
          <w:sz w:val="26"/>
          <w:szCs w:val="26"/>
        </w:rPr>
        <w:t>“Mazower realiza un extraordinario trabajo al condensar gran cantidad de ideas comp</w:t>
      </w:r>
      <w:r>
        <w:rPr>
          <w:rFonts w:ascii="Lucida Bright" w:hAnsi="Lucida Bright" w:cs="Life LT Std Roman"/>
          <w:color w:val="300000"/>
          <w:spacing w:val="4"/>
          <w:sz w:val="26"/>
          <w:szCs w:val="26"/>
        </w:rPr>
        <w:t>lejas, haciéndolas</w:t>
      </w:r>
      <w:r w:rsidRPr="00DF76BF">
        <w:rPr>
          <w:rFonts w:ascii="Lucida Bright" w:hAnsi="Lucida Bright" w:cs="Life LT Std Roman"/>
          <w:color w:val="300000"/>
          <w:spacing w:val="4"/>
          <w:sz w:val="26"/>
          <w:szCs w:val="26"/>
        </w:rPr>
        <w:t xml:space="preserve"> relevantes y fáciles de leer”</w:t>
      </w:r>
    </w:p>
    <w:p w14:paraId="541B85F6" w14:textId="77777777" w:rsidR="00DF76BF" w:rsidRPr="00DF76BF" w:rsidRDefault="00DF76BF" w:rsidP="00DF76BF">
      <w:pPr>
        <w:jc w:val="right"/>
        <w:rPr>
          <w:rFonts w:ascii="Lucida Bright" w:hAnsi="Lucida Bright" w:cs="Life LT Std Roman"/>
          <w:color w:val="300000"/>
          <w:spacing w:val="4"/>
          <w:sz w:val="26"/>
          <w:szCs w:val="26"/>
        </w:rPr>
      </w:pPr>
    </w:p>
    <w:p w14:paraId="3EEF1146" w14:textId="74767B46" w:rsidR="00DF76BF" w:rsidRPr="00DF76BF" w:rsidRDefault="00DF76BF" w:rsidP="00DF76BF">
      <w:pPr>
        <w:jc w:val="right"/>
        <w:rPr>
          <w:rFonts w:ascii="Lucida Bright" w:hAnsi="Lucida Bright" w:cs="Life LT Std Roman"/>
          <w:color w:val="300000"/>
          <w:spacing w:val="4"/>
          <w:sz w:val="26"/>
          <w:szCs w:val="26"/>
        </w:rPr>
      </w:pPr>
      <w:r w:rsidRPr="00DF76BF">
        <w:rPr>
          <w:rFonts w:ascii="Lucida Bright" w:hAnsi="Lucida Bright" w:cs="Life LT Std Roman"/>
          <w:color w:val="300000"/>
          <w:spacing w:val="4"/>
          <w:sz w:val="26"/>
          <w:szCs w:val="26"/>
        </w:rPr>
        <w:t>Keith Lowe, THE TELEGRAPH</w:t>
      </w:r>
    </w:p>
    <w:p w14:paraId="64620E4A" w14:textId="28DBC981" w:rsidR="00173B0C" w:rsidRPr="00DF76BF" w:rsidRDefault="00173B0C" w:rsidP="00DF76BF">
      <w:pPr>
        <w:tabs>
          <w:tab w:val="left" w:pos="567"/>
        </w:tabs>
        <w:spacing w:line="360" w:lineRule="auto"/>
        <w:rPr>
          <w:rFonts w:ascii="Helvetica" w:hAnsi="Helvetica"/>
          <w:b/>
          <w:sz w:val="26"/>
          <w:szCs w:val="26"/>
        </w:rPr>
      </w:pPr>
    </w:p>
    <w:p w14:paraId="68F2E05B" w14:textId="6DFBDA86" w:rsidR="00DF76BF" w:rsidRPr="00DF76BF" w:rsidRDefault="00DF76BF" w:rsidP="00DF76BF">
      <w:pPr>
        <w:jc w:val="right"/>
        <w:rPr>
          <w:rFonts w:ascii="Lucida Bright" w:hAnsi="Lucida Bright" w:cs="Life LT Std Roman"/>
          <w:color w:val="300000"/>
          <w:spacing w:val="4"/>
          <w:sz w:val="26"/>
          <w:szCs w:val="26"/>
        </w:rPr>
      </w:pPr>
      <w:r>
        <w:rPr>
          <w:rFonts w:ascii="Lucida Bright" w:hAnsi="Lucida Bright" w:cs="Life LT Std Roman"/>
          <w:color w:val="300000"/>
          <w:spacing w:val="4"/>
          <w:sz w:val="26"/>
          <w:szCs w:val="26"/>
        </w:rPr>
        <w:t>“Impresionante. U</w:t>
      </w:r>
      <w:r w:rsidRPr="00DF76BF">
        <w:rPr>
          <w:rFonts w:ascii="Lucida Bright" w:hAnsi="Lucida Bright" w:cs="Life LT Std Roman"/>
          <w:color w:val="300000"/>
          <w:spacing w:val="4"/>
          <w:sz w:val="26"/>
          <w:szCs w:val="26"/>
        </w:rPr>
        <w:t xml:space="preserve">na significativa contribución a la investigación histórica […] </w:t>
      </w:r>
      <w:r w:rsidR="00695881">
        <w:rPr>
          <w:rFonts w:ascii="Lucida Bright" w:hAnsi="Lucida Bright" w:cs="Life LT Std Roman"/>
          <w:i/>
          <w:color w:val="300000"/>
          <w:spacing w:val="4"/>
          <w:sz w:val="26"/>
          <w:szCs w:val="26"/>
        </w:rPr>
        <w:t>Gobernar</w:t>
      </w:r>
      <w:r w:rsidRPr="00DF76BF">
        <w:rPr>
          <w:rFonts w:ascii="Lucida Bright" w:hAnsi="Lucida Bright" w:cs="Life LT Std Roman"/>
          <w:i/>
          <w:color w:val="300000"/>
          <w:spacing w:val="4"/>
          <w:sz w:val="26"/>
          <w:szCs w:val="26"/>
        </w:rPr>
        <w:t xml:space="preserve"> el mundo </w:t>
      </w:r>
      <w:r w:rsidRPr="00DF76BF">
        <w:rPr>
          <w:rFonts w:ascii="Lucida Bright" w:hAnsi="Lucida Bright" w:cs="Life LT Std Roman"/>
          <w:color w:val="300000"/>
          <w:spacing w:val="4"/>
          <w:sz w:val="26"/>
          <w:szCs w:val="26"/>
        </w:rPr>
        <w:t>resulta también una lectura rica e intrigante, por el sólido argumento que Mazower enhebra a lo largo de sus páginas: que esta gran idea, con todas sus variantes, esté llegando a su fin con el auge, de nuevo, de los sentimientos nacionalistas extremos”</w:t>
      </w:r>
    </w:p>
    <w:p w14:paraId="3CEE3FB0" w14:textId="77777777" w:rsidR="00DF76BF" w:rsidRPr="00DF76BF" w:rsidRDefault="00DF76BF" w:rsidP="00DF76BF">
      <w:pPr>
        <w:jc w:val="right"/>
        <w:rPr>
          <w:rFonts w:ascii="Lucida Bright" w:hAnsi="Lucida Bright" w:cs="Life LT Std Roman"/>
          <w:color w:val="300000"/>
          <w:spacing w:val="4"/>
          <w:sz w:val="26"/>
          <w:szCs w:val="26"/>
        </w:rPr>
      </w:pPr>
    </w:p>
    <w:p w14:paraId="04A9F00B" w14:textId="066A7B3D" w:rsidR="00DF76BF" w:rsidRPr="00DF76BF" w:rsidRDefault="00DF76BF" w:rsidP="00DF76BF">
      <w:pPr>
        <w:jc w:val="right"/>
        <w:rPr>
          <w:rFonts w:ascii="Lucida Bright" w:hAnsi="Lucida Bright" w:cs="Life LT Std Roman"/>
          <w:color w:val="300000"/>
          <w:spacing w:val="4"/>
          <w:sz w:val="26"/>
          <w:szCs w:val="26"/>
        </w:rPr>
      </w:pPr>
      <w:r w:rsidRPr="00DF76BF">
        <w:rPr>
          <w:rFonts w:ascii="Lucida Bright" w:hAnsi="Lucida Bright" w:cs="Life LT Std Roman"/>
          <w:color w:val="300000"/>
          <w:spacing w:val="4"/>
          <w:sz w:val="26"/>
          <w:szCs w:val="26"/>
        </w:rPr>
        <w:t>Paul Kennedy, FINANCIAL TIMES</w:t>
      </w:r>
    </w:p>
    <w:p w14:paraId="44D90B0E" w14:textId="12CE19EE" w:rsidR="0084351D" w:rsidRPr="00DF76BF" w:rsidRDefault="0084351D" w:rsidP="00DF76BF">
      <w:pPr>
        <w:tabs>
          <w:tab w:val="left" w:pos="567"/>
        </w:tabs>
        <w:spacing w:line="360" w:lineRule="auto"/>
        <w:rPr>
          <w:rFonts w:ascii="Helvetica" w:hAnsi="Helvetica"/>
          <w:b/>
          <w:sz w:val="26"/>
          <w:szCs w:val="26"/>
        </w:rPr>
      </w:pPr>
    </w:p>
    <w:p w14:paraId="39BFEC70" w14:textId="5A6327B7" w:rsidR="00DF76BF" w:rsidRPr="00DF76BF" w:rsidRDefault="00DF76BF" w:rsidP="00DF76BF">
      <w:pPr>
        <w:jc w:val="right"/>
        <w:rPr>
          <w:rFonts w:ascii="Lucida Bright" w:hAnsi="Lucida Bright" w:cs="Life LT Std Roman"/>
          <w:color w:val="300000"/>
          <w:spacing w:val="4"/>
          <w:sz w:val="26"/>
          <w:szCs w:val="26"/>
        </w:rPr>
      </w:pPr>
      <w:r w:rsidRPr="00DF76BF">
        <w:rPr>
          <w:rFonts w:ascii="Lucida Bright" w:hAnsi="Lucida Bright" w:cs="Life LT Std Roman"/>
          <w:color w:val="300000"/>
          <w:spacing w:val="4"/>
          <w:sz w:val="26"/>
          <w:szCs w:val="26"/>
        </w:rPr>
        <w:t>“Fascinante. Un estudio bien articulado y meticulosamente argumentado”</w:t>
      </w:r>
    </w:p>
    <w:p w14:paraId="784A6DCC" w14:textId="77777777" w:rsidR="00DF76BF" w:rsidRPr="00DF76BF" w:rsidRDefault="00DF76BF" w:rsidP="00DF76BF">
      <w:pPr>
        <w:jc w:val="right"/>
        <w:rPr>
          <w:rFonts w:ascii="Lucida Bright" w:hAnsi="Lucida Bright" w:cs="Life LT Std Roman"/>
          <w:color w:val="300000"/>
          <w:spacing w:val="4"/>
          <w:sz w:val="26"/>
          <w:szCs w:val="26"/>
        </w:rPr>
      </w:pPr>
    </w:p>
    <w:p w14:paraId="28F77405" w14:textId="382AA3CE" w:rsidR="00DF76BF" w:rsidRPr="00DF76BF" w:rsidRDefault="00DF76BF" w:rsidP="00DF76BF">
      <w:pPr>
        <w:jc w:val="right"/>
        <w:rPr>
          <w:rFonts w:ascii="Lucida Bright" w:hAnsi="Lucida Bright" w:cs="Life LT Std Roman"/>
          <w:color w:val="300000"/>
          <w:spacing w:val="4"/>
          <w:sz w:val="26"/>
          <w:szCs w:val="26"/>
        </w:rPr>
      </w:pPr>
      <w:r w:rsidRPr="00DF76BF">
        <w:rPr>
          <w:rFonts w:ascii="Lucida Bright" w:hAnsi="Lucida Bright" w:cs="Life LT Std Roman"/>
          <w:color w:val="300000"/>
          <w:spacing w:val="4"/>
          <w:sz w:val="26"/>
          <w:szCs w:val="26"/>
        </w:rPr>
        <w:t>KIRKUS REVIEW</w:t>
      </w:r>
    </w:p>
    <w:p w14:paraId="46050384" w14:textId="77777777" w:rsidR="00DF76BF" w:rsidRDefault="00DF76BF" w:rsidP="00DF76BF">
      <w:pPr>
        <w:jc w:val="both"/>
        <w:rPr>
          <w:rFonts w:ascii="Life LT Std Roman" w:hAnsi="Life LT Std Roman" w:cs="Life LT Std Roman"/>
          <w:color w:val="300000"/>
          <w:spacing w:val="4"/>
          <w:sz w:val="20"/>
          <w:szCs w:val="20"/>
        </w:rPr>
      </w:pPr>
    </w:p>
    <w:p w14:paraId="749CFF8F" w14:textId="77777777" w:rsidR="00DF76BF" w:rsidRDefault="00DF76BF" w:rsidP="00DF76BF">
      <w:pPr>
        <w:jc w:val="right"/>
        <w:rPr>
          <w:rFonts w:ascii="Lucida Bright" w:hAnsi="Lucida Bright" w:cs="Life LT Std Roman"/>
          <w:color w:val="300000"/>
          <w:spacing w:val="4"/>
          <w:sz w:val="26"/>
          <w:szCs w:val="26"/>
        </w:rPr>
      </w:pPr>
      <w:r w:rsidRPr="00DF76BF">
        <w:rPr>
          <w:rFonts w:ascii="Lucida Bright" w:hAnsi="Lucida Bright" w:cs="Life LT Std Roman"/>
          <w:color w:val="300000"/>
          <w:spacing w:val="4"/>
          <w:sz w:val="26"/>
          <w:szCs w:val="26"/>
        </w:rPr>
        <w:t>“Mazower relata de manera brillante los motivos por los que las grandes potencias, tras el fin de las guerras napoleónicas, invirtieron tanto ‘tiempo y capital político’ en la construcción de instituciones internacionales. Si el libro tiene una tesis, es que las instituciones globales creadas en nombre del institucionalismo liberal, realmente sirvieron como herramientas de las grandes potencias para expandir su influencia, proteger su soberanía y mantener a otros países bajo control”</w:t>
      </w:r>
    </w:p>
    <w:p w14:paraId="4964AE74" w14:textId="77777777" w:rsidR="00DF76BF" w:rsidRDefault="00DF76BF" w:rsidP="00DF76BF">
      <w:pPr>
        <w:jc w:val="right"/>
        <w:rPr>
          <w:rFonts w:ascii="Lucida Bright" w:hAnsi="Lucida Bright" w:cs="Life LT Std Roman"/>
          <w:color w:val="300000"/>
          <w:spacing w:val="4"/>
          <w:sz w:val="26"/>
          <w:szCs w:val="26"/>
        </w:rPr>
      </w:pPr>
    </w:p>
    <w:p w14:paraId="0E557031" w14:textId="191585C0" w:rsidR="00173B0C" w:rsidRPr="00DF76BF" w:rsidRDefault="00DF76BF" w:rsidP="00DF76BF">
      <w:pPr>
        <w:jc w:val="right"/>
        <w:rPr>
          <w:rFonts w:ascii="Lucida Bright" w:hAnsi="Lucida Bright" w:cs="Life LT Std Roman"/>
          <w:color w:val="300000"/>
          <w:spacing w:val="4"/>
          <w:sz w:val="26"/>
          <w:szCs w:val="26"/>
        </w:rPr>
      </w:pPr>
      <w:r>
        <w:rPr>
          <w:rFonts w:ascii="Lucida Bright" w:hAnsi="Lucida Bright" w:cs="Life LT Std Roman"/>
          <w:color w:val="300000"/>
          <w:spacing w:val="4"/>
          <w:sz w:val="26"/>
          <w:szCs w:val="26"/>
        </w:rPr>
        <w:t>John Ikenberry, UNIVERSIDAD DE PRINCETON</w:t>
      </w:r>
    </w:p>
    <w:p w14:paraId="2E49BAB7" w14:textId="77777777" w:rsidR="00C141DE" w:rsidRDefault="00C141DE" w:rsidP="00FA194C">
      <w:pPr>
        <w:tabs>
          <w:tab w:val="left" w:pos="567"/>
        </w:tabs>
        <w:spacing w:line="360" w:lineRule="auto"/>
        <w:jc w:val="right"/>
        <w:rPr>
          <w:rFonts w:ascii="Helvetica" w:hAnsi="Helvetica"/>
        </w:rPr>
      </w:pPr>
    </w:p>
    <w:p w14:paraId="4AE1C5AC" w14:textId="0B1784DC" w:rsidR="000714D2" w:rsidRPr="00DF76BF" w:rsidRDefault="000714D2" w:rsidP="00695881">
      <w:pPr>
        <w:tabs>
          <w:tab w:val="left" w:pos="567"/>
        </w:tabs>
        <w:spacing w:line="360" w:lineRule="auto"/>
        <w:jc w:val="right"/>
        <w:rPr>
          <w:rFonts w:ascii="Lucida Bright" w:hAnsi="Lucida Bright"/>
          <w:i/>
          <w:sz w:val="28"/>
          <w:szCs w:val="28"/>
        </w:rPr>
      </w:pPr>
      <w:r w:rsidRPr="00DF76BF">
        <w:rPr>
          <w:rFonts w:ascii="Lucida Bright" w:hAnsi="Lucida Bright"/>
          <w:sz w:val="28"/>
          <w:szCs w:val="28"/>
        </w:rPr>
        <w:lastRenderedPageBreak/>
        <w:t xml:space="preserve">Título: </w:t>
      </w:r>
      <w:r w:rsidR="00DF76BF" w:rsidRPr="00DF76BF">
        <w:rPr>
          <w:rFonts w:ascii="Lucida Bright" w:hAnsi="Lucida Bright"/>
          <w:i/>
          <w:sz w:val="28"/>
          <w:szCs w:val="28"/>
        </w:rPr>
        <w:t>Gobernar el mundo. Historia de una idea desde 1815</w:t>
      </w:r>
    </w:p>
    <w:p w14:paraId="4A242B7A" w14:textId="6707599C" w:rsidR="000714D2" w:rsidRPr="00DF76BF" w:rsidRDefault="000714D2" w:rsidP="000714D2">
      <w:pPr>
        <w:tabs>
          <w:tab w:val="left" w:pos="567"/>
        </w:tabs>
        <w:spacing w:line="360" w:lineRule="auto"/>
        <w:jc w:val="right"/>
        <w:rPr>
          <w:rFonts w:ascii="Lucida Bright" w:hAnsi="Lucida Bright"/>
          <w:sz w:val="28"/>
          <w:szCs w:val="28"/>
        </w:rPr>
      </w:pPr>
      <w:r w:rsidRPr="00DF76BF">
        <w:rPr>
          <w:rFonts w:ascii="Lucida Bright" w:hAnsi="Lucida Bright"/>
          <w:sz w:val="28"/>
          <w:szCs w:val="28"/>
        </w:rPr>
        <w:t>Autor</w:t>
      </w:r>
      <w:r w:rsidR="00DF76BF" w:rsidRPr="00DF76BF">
        <w:rPr>
          <w:rFonts w:ascii="Lucida Bright" w:hAnsi="Lucida Bright"/>
          <w:sz w:val="28"/>
          <w:szCs w:val="28"/>
        </w:rPr>
        <w:t>: Mark Mazower</w:t>
      </w:r>
    </w:p>
    <w:p w14:paraId="31C827CA" w14:textId="72BE4B10" w:rsidR="000714D2" w:rsidRPr="00DF76BF" w:rsidRDefault="000714D2" w:rsidP="000714D2">
      <w:pPr>
        <w:tabs>
          <w:tab w:val="left" w:pos="567"/>
        </w:tabs>
        <w:spacing w:line="360" w:lineRule="auto"/>
        <w:jc w:val="right"/>
        <w:rPr>
          <w:rFonts w:ascii="Lucida Bright" w:hAnsi="Lucida Bright"/>
          <w:sz w:val="28"/>
          <w:szCs w:val="28"/>
        </w:rPr>
      </w:pPr>
      <w:r w:rsidRPr="00DF76BF">
        <w:rPr>
          <w:rFonts w:ascii="Lucida Bright" w:hAnsi="Lucida Bright"/>
          <w:sz w:val="28"/>
          <w:szCs w:val="28"/>
        </w:rPr>
        <w:t>---</w:t>
      </w:r>
    </w:p>
    <w:p w14:paraId="7C835783" w14:textId="117BF976" w:rsidR="000714D2" w:rsidRPr="00DF76BF" w:rsidRDefault="000714D2" w:rsidP="000714D2">
      <w:pPr>
        <w:tabs>
          <w:tab w:val="left" w:pos="567"/>
        </w:tabs>
        <w:spacing w:line="360" w:lineRule="auto"/>
        <w:jc w:val="right"/>
        <w:rPr>
          <w:rFonts w:ascii="Lucida Bright" w:hAnsi="Lucida Bright"/>
          <w:sz w:val="28"/>
          <w:szCs w:val="28"/>
        </w:rPr>
      </w:pPr>
      <w:r w:rsidRPr="00DF76BF">
        <w:rPr>
          <w:rFonts w:ascii="Lucida Bright" w:hAnsi="Lucida Bright"/>
          <w:sz w:val="28"/>
          <w:szCs w:val="28"/>
        </w:rPr>
        <w:t>Traducción</w:t>
      </w:r>
      <w:r w:rsidR="00DF76BF" w:rsidRPr="00DF76BF">
        <w:rPr>
          <w:rFonts w:ascii="Lucida Bright" w:hAnsi="Lucida Bright"/>
          <w:sz w:val="28"/>
          <w:szCs w:val="28"/>
        </w:rPr>
        <w:t>: Daniel Esteban Sanzol</w:t>
      </w:r>
    </w:p>
    <w:p w14:paraId="5F213996" w14:textId="7133C468" w:rsidR="000714D2" w:rsidRPr="00DF76BF" w:rsidRDefault="000714D2" w:rsidP="000714D2">
      <w:pPr>
        <w:tabs>
          <w:tab w:val="left" w:pos="567"/>
        </w:tabs>
        <w:spacing w:line="360" w:lineRule="auto"/>
        <w:jc w:val="right"/>
        <w:rPr>
          <w:rFonts w:ascii="Lucida Bright" w:hAnsi="Lucida Bright"/>
          <w:sz w:val="28"/>
          <w:szCs w:val="28"/>
        </w:rPr>
      </w:pPr>
      <w:r w:rsidRPr="00DF76BF">
        <w:rPr>
          <w:rFonts w:ascii="Lucida Bright" w:hAnsi="Lucida Bright"/>
          <w:sz w:val="28"/>
          <w:szCs w:val="28"/>
        </w:rPr>
        <w:t>Diseño: Irene Bofill</w:t>
      </w:r>
    </w:p>
    <w:p w14:paraId="799F595A" w14:textId="01E3653D" w:rsidR="000714D2" w:rsidRPr="00DF76BF" w:rsidRDefault="000714D2" w:rsidP="000714D2">
      <w:pPr>
        <w:tabs>
          <w:tab w:val="left" w:pos="567"/>
        </w:tabs>
        <w:spacing w:line="360" w:lineRule="auto"/>
        <w:jc w:val="right"/>
        <w:rPr>
          <w:rFonts w:ascii="Lucida Bright" w:hAnsi="Lucida Bright"/>
          <w:sz w:val="28"/>
          <w:szCs w:val="28"/>
        </w:rPr>
      </w:pPr>
      <w:r w:rsidRPr="00DF76BF">
        <w:rPr>
          <w:rFonts w:ascii="Lucida Bright" w:hAnsi="Lucida Bright"/>
          <w:sz w:val="28"/>
          <w:szCs w:val="28"/>
        </w:rPr>
        <w:t>Colección</w:t>
      </w:r>
      <w:r w:rsidR="00DF76BF" w:rsidRPr="00DF76BF">
        <w:rPr>
          <w:rFonts w:ascii="Lucida Bright" w:hAnsi="Lucida Bright"/>
          <w:sz w:val="28"/>
          <w:szCs w:val="28"/>
        </w:rPr>
        <w:t>: Barlin Paisaje, 5</w:t>
      </w:r>
    </w:p>
    <w:p w14:paraId="6D5EEA5A" w14:textId="392D29DF" w:rsidR="000714D2" w:rsidRPr="00DF76BF" w:rsidRDefault="00C30802" w:rsidP="000714D2">
      <w:pPr>
        <w:tabs>
          <w:tab w:val="left" w:pos="567"/>
        </w:tabs>
        <w:spacing w:line="360" w:lineRule="auto"/>
        <w:jc w:val="right"/>
        <w:rPr>
          <w:rFonts w:ascii="Lucida Bright" w:hAnsi="Lucida Bright"/>
          <w:sz w:val="28"/>
          <w:szCs w:val="28"/>
        </w:rPr>
      </w:pPr>
      <w:r>
        <w:rPr>
          <w:rFonts w:ascii="Lucida Bright" w:hAnsi="Lucida Bright"/>
          <w:sz w:val="28"/>
          <w:szCs w:val="28"/>
        </w:rPr>
        <w:t>Páginas: 576</w:t>
      </w:r>
    </w:p>
    <w:p w14:paraId="54B51603" w14:textId="56462DF4" w:rsidR="000714D2" w:rsidRPr="00DF76BF" w:rsidRDefault="000714D2" w:rsidP="000714D2">
      <w:pPr>
        <w:tabs>
          <w:tab w:val="left" w:pos="567"/>
        </w:tabs>
        <w:spacing w:line="360" w:lineRule="auto"/>
        <w:jc w:val="right"/>
        <w:rPr>
          <w:rFonts w:ascii="Lucida Bright" w:hAnsi="Lucida Bright"/>
          <w:sz w:val="28"/>
          <w:szCs w:val="28"/>
        </w:rPr>
      </w:pPr>
      <w:r w:rsidRPr="00DF76BF">
        <w:rPr>
          <w:rFonts w:ascii="Lucida Bright" w:hAnsi="Lucida Bright"/>
          <w:sz w:val="28"/>
          <w:szCs w:val="28"/>
        </w:rPr>
        <w:t>ISBN</w:t>
      </w:r>
      <w:r w:rsidR="00DF76BF" w:rsidRPr="00DF76BF">
        <w:rPr>
          <w:rFonts w:ascii="Lucida Bright" w:hAnsi="Lucida Bright"/>
          <w:sz w:val="28"/>
          <w:szCs w:val="28"/>
        </w:rPr>
        <w:t>: 978-84-946683-6-4</w:t>
      </w:r>
    </w:p>
    <w:p w14:paraId="0585A077" w14:textId="467CE28E" w:rsidR="000714D2" w:rsidRPr="00DF76BF" w:rsidRDefault="000714D2" w:rsidP="000714D2">
      <w:pPr>
        <w:tabs>
          <w:tab w:val="left" w:pos="567"/>
        </w:tabs>
        <w:spacing w:line="360" w:lineRule="auto"/>
        <w:jc w:val="right"/>
        <w:rPr>
          <w:rFonts w:ascii="Lucida Bright" w:hAnsi="Lucida Bright"/>
          <w:sz w:val="28"/>
          <w:szCs w:val="28"/>
        </w:rPr>
      </w:pPr>
      <w:r w:rsidRPr="00DF76BF">
        <w:rPr>
          <w:rFonts w:ascii="Lucida Bright" w:hAnsi="Lucida Bright"/>
          <w:sz w:val="28"/>
          <w:szCs w:val="28"/>
        </w:rPr>
        <w:t>Formato</w:t>
      </w:r>
      <w:r w:rsidR="00DF76BF" w:rsidRPr="00DF76BF">
        <w:rPr>
          <w:rFonts w:ascii="Lucida Bright" w:hAnsi="Lucida Bright"/>
          <w:sz w:val="28"/>
          <w:szCs w:val="28"/>
        </w:rPr>
        <w:t>: 15</w:t>
      </w:r>
      <w:r w:rsidRPr="00DF76BF">
        <w:rPr>
          <w:rFonts w:ascii="Lucida Bright" w:hAnsi="Lucida Bright"/>
          <w:sz w:val="28"/>
          <w:szCs w:val="28"/>
        </w:rPr>
        <w:t>x21</w:t>
      </w:r>
      <w:r w:rsidR="00DF76BF" w:rsidRPr="00DF76BF">
        <w:rPr>
          <w:rFonts w:ascii="Lucida Bright" w:hAnsi="Lucida Bright"/>
          <w:sz w:val="28"/>
          <w:szCs w:val="28"/>
        </w:rPr>
        <w:t>,5</w:t>
      </w:r>
      <w:r w:rsidRPr="00DF76BF">
        <w:rPr>
          <w:rFonts w:ascii="Lucida Bright" w:hAnsi="Lucida Bright"/>
          <w:sz w:val="28"/>
          <w:szCs w:val="28"/>
        </w:rPr>
        <w:t>cm.</w:t>
      </w:r>
    </w:p>
    <w:p w14:paraId="24D093B4" w14:textId="435D7318" w:rsidR="000714D2" w:rsidRPr="00DF76BF" w:rsidRDefault="000714D2" w:rsidP="000714D2">
      <w:pPr>
        <w:tabs>
          <w:tab w:val="left" w:pos="567"/>
        </w:tabs>
        <w:spacing w:line="360" w:lineRule="auto"/>
        <w:jc w:val="right"/>
        <w:rPr>
          <w:rFonts w:ascii="Lucida Bright" w:hAnsi="Lucida Bright"/>
          <w:sz w:val="28"/>
          <w:szCs w:val="28"/>
        </w:rPr>
      </w:pPr>
      <w:r w:rsidRPr="00DF76BF">
        <w:rPr>
          <w:rFonts w:ascii="Lucida Bright" w:hAnsi="Lucida Bright"/>
          <w:sz w:val="28"/>
          <w:szCs w:val="28"/>
        </w:rPr>
        <w:t>---</w:t>
      </w:r>
    </w:p>
    <w:p w14:paraId="66AB4400" w14:textId="45E11F8F" w:rsidR="000714D2" w:rsidRPr="00DF76BF" w:rsidRDefault="000714D2" w:rsidP="000714D2">
      <w:pPr>
        <w:tabs>
          <w:tab w:val="left" w:pos="567"/>
        </w:tabs>
        <w:spacing w:line="360" w:lineRule="auto"/>
        <w:jc w:val="right"/>
        <w:rPr>
          <w:rFonts w:ascii="Lucida Bright" w:hAnsi="Lucida Bright"/>
          <w:sz w:val="28"/>
          <w:szCs w:val="28"/>
        </w:rPr>
      </w:pPr>
      <w:r w:rsidRPr="00DF76BF">
        <w:rPr>
          <w:rFonts w:ascii="Lucida Bright" w:hAnsi="Lucida Bright"/>
          <w:sz w:val="28"/>
          <w:szCs w:val="28"/>
        </w:rPr>
        <w:t>Publicación</w:t>
      </w:r>
      <w:r w:rsidR="00DF76BF" w:rsidRPr="00DF76BF">
        <w:rPr>
          <w:rFonts w:ascii="Lucida Bright" w:hAnsi="Lucida Bright"/>
          <w:sz w:val="28"/>
          <w:szCs w:val="28"/>
        </w:rPr>
        <w:t>: 8 de Mayo de 2018</w:t>
      </w:r>
    </w:p>
    <w:p w14:paraId="06B7B9DC" w14:textId="2E55BD5E" w:rsidR="000714D2" w:rsidRPr="00DF76BF" w:rsidRDefault="000714D2" w:rsidP="000714D2">
      <w:pPr>
        <w:tabs>
          <w:tab w:val="left" w:pos="567"/>
        </w:tabs>
        <w:spacing w:line="360" w:lineRule="auto"/>
        <w:jc w:val="right"/>
        <w:rPr>
          <w:rFonts w:ascii="Helvetica" w:hAnsi="Helvetica"/>
          <w:sz w:val="28"/>
          <w:szCs w:val="28"/>
        </w:rPr>
      </w:pPr>
      <w:r w:rsidRPr="00DF76BF">
        <w:rPr>
          <w:rFonts w:ascii="Lucida Bright" w:hAnsi="Lucida Bright"/>
          <w:sz w:val="28"/>
          <w:szCs w:val="28"/>
        </w:rPr>
        <w:t>Precio</w:t>
      </w:r>
      <w:r w:rsidR="00695881">
        <w:rPr>
          <w:rFonts w:ascii="Lucida Bright" w:hAnsi="Lucida Bright"/>
          <w:sz w:val="28"/>
          <w:szCs w:val="28"/>
        </w:rPr>
        <w:t>: 28</w:t>
      </w:r>
      <w:r w:rsidRPr="00DF76BF">
        <w:rPr>
          <w:rFonts w:ascii="Lucida Bright" w:hAnsi="Lucida Bright"/>
          <w:sz w:val="28"/>
          <w:szCs w:val="28"/>
        </w:rPr>
        <w:t>€</w:t>
      </w:r>
    </w:p>
    <w:p w14:paraId="09D8DCF0" w14:textId="5588F9CD" w:rsidR="00CB449B" w:rsidRPr="00010F46" w:rsidRDefault="00CB449B" w:rsidP="00010F46">
      <w:pPr>
        <w:tabs>
          <w:tab w:val="left" w:pos="567"/>
        </w:tabs>
        <w:spacing w:line="360" w:lineRule="auto"/>
        <w:rPr>
          <w:rFonts w:ascii="Helvetica" w:hAnsi="Helvetica"/>
          <w:sz w:val="36"/>
          <w:szCs w:val="36"/>
        </w:rPr>
      </w:pPr>
    </w:p>
    <w:p w14:paraId="175CF76F" w14:textId="02E40C09" w:rsidR="00CB449B" w:rsidRPr="007508BC" w:rsidRDefault="00010F46" w:rsidP="00CB449B">
      <w:pPr>
        <w:tabs>
          <w:tab w:val="left" w:pos="567"/>
        </w:tabs>
        <w:spacing w:line="276" w:lineRule="auto"/>
        <w:jc w:val="right"/>
        <w:rPr>
          <w:rFonts w:ascii="Lucida Bright" w:hAnsi="Lucida Bright"/>
          <w:b/>
          <w:sz w:val="36"/>
          <w:szCs w:val="36"/>
        </w:rPr>
      </w:pPr>
      <w:r>
        <w:rPr>
          <w:rFonts w:ascii="Lucida Bright" w:hAnsi="Lucida Bright"/>
          <w:b/>
          <w:sz w:val="36"/>
          <w:szCs w:val="36"/>
        </w:rPr>
        <w:t>Sobre el libro y su importancia</w:t>
      </w:r>
    </w:p>
    <w:p w14:paraId="13939118" w14:textId="77777777" w:rsidR="00CB449B" w:rsidRPr="007508BC" w:rsidRDefault="00CB449B" w:rsidP="00CB449B">
      <w:pPr>
        <w:tabs>
          <w:tab w:val="left" w:pos="567"/>
        </w:tabs>
        <w:spacing w:line="276" w:lineRule="auto"/>
        <w:jc w:val="right"/>
        <w:rPr>
          <w:rFonts w:ascii="Lucida Bright" w:hAnsi="Lucida Bright"/>
        </w:rPr>
      </w:pPr>
    </w:p>
    <w:p w14:paraId="7024E816" w14:textId="77777777" w:rsidR="00F43C5F" w:rsidRPr="00F43C5F" w:rsidRDefault="007508BC" w:rsidP="00DE710A">
      <w:pPr>
        <w:tabs>
          <w:tab w:val="left" w:pos="567"/>
        </w:tabs>
        <w:spacing w:line="360" w:lineRule="auto"/>
        <w:jc w:val="both"/>
        <w:rPr>
          <w:rFonts w:ascii="Lucida Bright" w:hAnsi="Lucida Bright"/>
          <w:sz w:val="26"/>
          <w:szCs w:val="26"/>
        </w:rPr>
      </w:pPr>
      <w:r w:rsidRPr="00F43C5F">
        <w:rPr>
          <w:rFonts w:ascii="Lucida Bright" w:hAnsi="Lucida Bright"/>
          <w:i/>
          <w:sz w:val="26"/>
          <w:szCs w:val="26"/>
        </w:rPr>
        <w:t xml:space="preserve">Gobernar el mundo </w:t>
      </w:r>
      <w:r w:rsidRPr="00F43C5F">
        <w:rPr>
          <w:rFonts w:ascii="Lucida Bright" w:hAnsi="Lucida Bright"/>
          <w:sz w:val="26"/>
          <w:szCs w:val="26"/>
        </w:rPr>
        <w:t xml:space="preserve">es </w:t>
      </w:r>
      <w:r w:rsidR="004B59E6" w:rsidRPr="00F43C5F">
        <w:rPr>
          <w:rFonts w:ascii="Lucida Bright" w:hAnsi="Lucida Bright"/>
          <w:sz w:val="26"/>
          <w:szCs w:val="26"/>
        </w:rPr>
        <w:t>un li</w:t>
      </w:r>
      <w:r w:rsidR="009A3050" w:rsidRPr="00F43C5F">
        <w:rPr>
          <w:rFonts w:ascii="Lucida Bright" w:hAnsi="Lucida Bright"/>
          <w:sz w:val="26"/>
          <w:szCs w:val="26"/>
        </w:rPr>
        <w:t>bro que navega las aguas de</w:t>
      </w:r>
      <w:r w:rsidR="004B59E6" w:rsidRPr="00F43C5F">
        <w:rPr>
          <w:rFonts w:ascii="Lucida Bright" w:hAnsi="Lucida Bright"/>
          <w:sz w:val="26"/>
          <w:szCs w:val="26"/>
        </w:rPr>
        <w:t xml:space="preserve"> tres disciplinas claramente diferenciadas: por un lado, la historia contemporánea; por otro, </w:t>
      </w:r>
      <w:r w:rsidR="009A3050" w:rsidRPr="00F43C5F">
        <w:rPr>
          <w:rFonts w:ascii="Lucida Bright" w:hAnsi="Lucida Bright"/>
          <w:sz w:val="26"/>
          <w:szCs w:val="26"/>
        </w:rPr>
        <w:t xml:space="preserve">la ciencia política; finalmente, las relaciones internacionales. </w:t>
      </w:r>
    </w:p>
    <w:p w14:paraId="3374EE8F" w14:textId="781546FE" w:rsidR="00F43C5F" w:rsidRPr="00F43C5F" w:rsidRDefault="00F43C5F" w:rsidP="00DE710A">
      <w:pPr>
        <w:tabs>
          <w:tab w:val="left" w:pos="567"/>
        </w:tabs>
        <w:spacing w:line="360" w:lineRule="auto"/>
        <w:jc w:val="both"/>
        <w:rPr>
          <w:rFonts w:ascii="Lucida Bright" w:hAnsi="Lucida Bright"/>
          <w:sz w:val="26"/>
          <w:szCs w:val="26"/>
        </w:rPr>
      </w:pPr>
      <w:r w:rsidRPr="00F43C5F">
        <w:rPr>
          <w:rFonts w:ascii="Lucida Bright" w:hAnsi="Lucida Bright"/>
          <w:sz w:val="26"/>
          <w:szCs w:val="26"/>
        </w:rPr>
        <w:tab/>
      </w:r>
      <w:r w:rsidR="009A3050" w:rsidRPr="00F43C5F">
        <w:rPr>
          <w:rFonts w:ascii="Lucida Bright" w:hAnsi="Lucida Bright"/>
          <w:sz w:val="26"/>
          <w:szCs w:val="26"/>
        </w:rPr>
        <w:t xml:space="preserve">Ampliamente valorado en países de nuestro entorno, Mazower nos presenta una visión realista y certera de todos los procesos históricos que han contribuido a dar forma a las instituciones internacionales que nos gobiernan. Sin embargo, este no es un libro de historia institucional: su autor, siendo consciente de la complejidad de los procesos subyacentes que llevan a la conformación de organismos supranacionales, centra su discurso en desgranar todos aquellos </w:t>
      </w:r>
      <w:r w:rsidR="009A3050" w:rsidRPr="00F43C5F">
        <w:rPr>
          <w:rFonts w:ascii="Lucida Bright" w:hAnsi="Lucida Bright"/>
          <w:sz w:val="26"/>
          <w:szCs w:val="26"/>
        </w:rPr>
        <w:lastRenderedPageBreak/>
        <w:t xml:space="preserve">factores y agentes que, en cada caso, pusieron su granito de arena para el alumbramiento de uno u otro </w:t>
      </w:r>
      <w:r w:rsidRPr="00F43C5F">
        <w:rPr>
          <w:rFonts w:ascii="Lucida Bright" w:hAnsi="Lucida Bright"/>
          <w:sz w:val="26"/>
          <w:szCs w:val="26"/>
        </w:rPr>
        <w:t>órgano.</w:t>
      </w:r>
    </w:p>
    <w:p w14:paraId="3E08706D" w14:textId="6B609933" w:rsidR="00F43C5F" w:rsidRPr="00F43C5F" w:rsidRDefault="00F43C5F" w:rsidP="00DE710A">
      <w:pPr>
        <w:tabs>
          <w:tab w:val="left" w:pos="567"/>
        </w:tabs>
        <w:spacing w:line="360" w:lineRule="auto"/>
        <w:jc w:val="both"/>
        <w:rPr>
          <w:rFonts w:ascii="Lucida Bright" w:hAnsi="Lucida Bright"/>
          <w:sz w:val="26"/>
          <w:szCs w:val="26"/>
        </w:rPr>
      </w:pPr>
      <w:r w:rsidRPr="00F43C5F">
        <w:rPr>
          <w:rFonts w:ascii="Lucida Bright" w:hAnsi="Lucida Bright"/>
          <w:sz w:val="26"/>
          <w:szCs w:val="26"/>
        </w:rPr>
        <w:tab/>
      </w:r>
      <w:r w:rsidR="009A3050" w:rsidRPr="00F43C5F">
        <w:rPr>
          <w:rFonts w:ascii="Lucida Bright" w:hAnsi="Lucida Bright"/>
          <w:sz w:val="26"/>
          <w:szCs w:val="26"/>
        </w:rPr>
        <w:t xml:space="preserve">Así, habla de idealistas que soñaron con idiomas universales que pudieran ayudar a una mejor comunicación del género humano; habla de la comunidad científica como creadora de sistemas y estándares universales, que han acabado ayudando a una integración mundial (véase el ejemplo del sistema de medidas, sin ir más lejos); habla de otro tipo de internacionalismos más allá del liberal, como el que propiciaban los soviéticos en su </w:t>
      </w:r>
      <w:r w:rsidR="009A3050" w:rsidRPr="00F43C5F">
        <w:rPr>
          <w:rFonts w:ascii="Lucida Bright" w:hAnsi="Lucida Bright"/>
          <w:i/>
          <w:sz w:val="26"/>
          <w:szCs w:val="26"/>
        </w:rPr>
        <w:t>batalla fría</w:t>
      </w:r>
      <w:r w:rsidR="009A3050" w:rsidRPr="00F43C5F">
        <w:rPr>
          <w:rFonts w:ascii="Lucida Bright" w:hAnsi="Lucida Bright"/>
          <w:sz w:val="26"/>
          <w:szCs w:val="26"/>
        </w:rPr>
        <w:t xml:space="preserve"> contra el capitalismo, o de los Nazis en su concepción racial de lo que debería haber sido el mundo bajo su dominio… En una segunda y más extensa parte, desgrana los vericuetos de la creación de organismos tan importantes como la Sociedad de Naciones o la ONU más tarde, y analiza cómo</w:t>
      </w:r>
      <w:r w:rsidRPr="00F43C5F">
        <w:rPr>
          <w:rFonts w:ascii="Lucida Bright" w:hAnsi="Lucida Bright"/>
          <w:sz w:val="26"/>
          <w:szCs w:val="26"/>
        </w:rPr>
        <w:t>, paradójicamente,</w:t>
      </w:r>
      <w:r w:rsidR="009A3050" w:rsidRPr="00F43C5F">
        <w:rPr>
          <w:rFonts w:ascii="Lucida Bright" w:hAnsi="Lucida Bright"/>
          <w:sz w:val="26"/>
          <w:szCs w:val="26"/>
        </w:rPr>
        <w:t xml:space="preserve"> las grandes potencias han sabido aprovecharlos</w:t>
      </w:r>
      <w:r w:rsidR="00357ED0">
        <w:rPr>
          <w:rFonts w:ascii="Lucida Bright" w:hAnsi="Lucida Bright"/>
          <w:sz w:val="26"/>
          <w:szCs w:val="26"/>
        </w:rPr>
        <w:t xml:space="preserve"> </w:t>
      </w:r>
      <w:r w:rsidR="00357ED0" w:rsidRPr="00F43C5F">
        <w:rPr>
          <w:rFonts w:ascii="Lucida Bright" w:hAnsi="Lucida Bright"/>
          <w:sz w:val="26"/>
          <w:szCs w:val="26"/>
        </w:rPr>
        <w:t>en beneficio propio</w:t>
      </w:r>
      <w:r w:rsidR="009A3050" w:rsidRPr="00F43C5F">
        <w:rPr>
          <w:rFonts w:ascii="Lucida Bright" w:hAnsi="Lucida Bright"/>
          <w:sz w:val="26"/>
          <w:szCs w:val="26"/>
        </w:rPr>
        <w:t>,</w:t>
      </w:r>
      <w:r w:rsidR="00357ED0">
        <w:rPr>
          <w:rFonts w:ascii="Lucida Bright" w:hAnsi="Lucida Bright"/>
          <w:sz w:val="26"/>
          <w:szCs w:val="26"/>
        </w:rPr>
        <w:t xml:space="preserve"> a pesar de que a priori no son</w:t>
      </w:r>
      <w:r w:rsidR="009A3050" w:rsidRPr="00F43C5F">
        <w:rPr>
          <w:rFonts w:ascii="Lucida Bright" w:hAnsi="Lucida Bright"/>
          <w:sz w:val="26"/>
          <w:szCs w:val="26"/>
        </w:rPr>
        <w:t xml:space="preserve"> más que entidades </w:t>
      </w:r>
      <w:r w:rsidRPr="00F43C5F">
        <w:rPr>
          <w:rFonts w:ascii="Lucida Bright" w:hAnsi="Lucida Bright"/>
          <w:sz w:val="26"/>
          <w:szCs w:val="26"/>
        </w:rPr>
        <w:t>que</w:t>
      </w:r>
      <w:r w:rsidR="00357ED0">
        <w:rPr>
          <w:rFonts w:ascii="Lucida Bright" w:hAnsi="Lucida Bright"/>
          <w:sz w:val="26"/>
          <w:szCs w:val="26"/>
        </w:rPr>
        <w:t xml:space="preserve"> podrían</w:t>
      </w:r>
      <w:bookmarkStart w:id="0" w:name="_GoBack"/>
      <w:bookmarkEnd w:id="0"/>
      <w:r w:rsidR="00357ED0">
        <w:rPr>
          <w:rFonts w:ascii="Lucida Bright" w:hAnsi="Lucida Bright"/>
          <w:sz w:val="26"/>
          <w:szCs w:val="26"/>
        </w:rPr>
        <w:t xml:space="preserve"> poner coto a su poder</w:t>
      </w:r>
      <w:r w:rsidRPr="00F43C5F">
        <w:rPr>
          <w:rFonts w:ascii="Lucida Bright" w:hAnsi="Lucida Bright"/>
          <w:sz w:val="26"/>
          <w:szCs w:val="26"/>
        </w:rPr>
        <w:t xml:space="preserve">. Habla del movimiento por la descolonización como otra forma de internacionalismo (alternativo) surgida tras el final de la II Guerra Mundial, del surgimiento de las ONG y su final claudicación ante el poder en la mayoría de los casos... Y también habla de cómo las finanzas, con el surgimiento del paradigma neoliberal a partir de los años 70, han sabido internacionalizarse más que nunca, ganando de este modo cotas de poder ante el debilitamiento de los Estado Nación. </w:t>
      </w:r>
    </w:p>
    <w:p w14:paraId="0EC2A8D3" w14:textId="5CD36BBC" w:rsidR="00DE710A" w:rsidRPr="007508BC" w:rsidRDefault="00DE710A" w:rsidP="00DE710A">
      <w:pPr>
        <w:tabs>
          <w:tab w:val="left" w:pos="567"/>
        </w:tabs>
        <w:spacing w:line="360" w:lineRule="auto"/>
        <w:jc w:val="right"/>
        <w:rPr>
          <w:rFonts w:ascii="Lucida Bright" w:hAnsi="Lucida Bright"/>
          <w:b/>
        </w:rPr>
      </w:pPr>
      <w:r w:rsidRPr="007508BC">
        <w:rPr>
          <w:rFonts w:ascii="Lucida Bright" w:hAnsi="Lucida Bright"/>
          <w:b/>
          <w:sz w:val="36"/>
          <w:szCs w:val="36"/>
        </w:rPr>
        <w:t>Sinopsis</w:t>
      </w:r>
    </w:p>
    <w:p w14:paraId="7E12D359" w14:textId="77777777" w:rsidR="00DF76BF" w:rsidRPr="00F43C5F" w:rsidRDefault="00DF76BF" w:rsidP="000F7275">
      <w:pPr>
        <w:pStyle w:val="Prrafobsico"/>
        <w:suppressAutoHyphens/>
        <w:spacing w:after="113" w:line="360" w:lineRule="auto"/>
        <w:jc w:val="both"/>
        <w:rPr>
          <w:rFonts w:ascii="Lucida Bright" w:hAnsi="Lucida Bright" w:cs="Arial"/>
          <w:color w:val="auto"/>
          <w:spacing w:val="10"/>
          <w:sz w:val="26"/>
          <w:szCs w:val="26"/>
        </w:rPr>
      </w:pPr>
      <w:r w:rsidRPr="00F43C5F">
        <w:rPr>
          <w:rFonts w:ascii="Lucida Bright" w:hAnsi="Lucida Bright" w:cs="Arial"/>
          <w:color w:val="auto"/>
          <w:spacing w:val="10"/>
          <w:sz w:val="26"/>
          <w:szCs w:val="26"/>
        </w:rPr>
        <w:t xml:space="preserve">La historia de la cooperación global es una historia repleta de soñadores, que nos incita a encontrar una causa común que pueda ayudar a remediar los peores problemas de la humanidad. Sin </w:t>
      </w:r>
      <w:r w:rsidRPr="00F43C5F">
        <w:rPr>
          <w:rFonts w:ascii="Lucida Bright" w:hAnsi="Lucida Bright" w:cs="Arial"/>
          <w:color w:val="auto"/>
          <w:spacing w:val="10"/>
          <w:sz w:val="26"/>
          <w:szCs w:val="26"/>
        </w:rPr>
        <w:lastRenderedPageBreak/>
        <w:t xml:space="preserve">embargo, las instituciones internacionales son también herramientas de las que se sirve el poder para promover sus propios intereses. </w:t>
      </w:r>
    </w:p>
    <w:p w14:paraId="3342FEBC" w14:textId="77777777" w:rsidR="00DF76BF" w:rsidRPr="00F43C5F" w:rsidRDefault="00DF76BF" w:rsidP="000F7275">
      <w:pPr>
        <w:pStyle w:val="Prrafobsico"/>
        <w:suppressAutoHyphens/>
        <w:spacing w:after="113" w:line="360" w:lineRule="auto"/>
        <w:jc w:val="both"/>
        <w:rPr>
          <w:rFonts w:ascii="Lucida Bright" w:hAnsi="Lucida Bright" w:cs="Arial"/>
          <w:color w:val="auto"/>
          <w:spacing w:val="10"/>
          <w:sz w:val="26"/>
          <w:szCs w:val="26"/>
        </w:rPr>
      </w:pPr>
      <w:r w:rsidRPr="00F43C5F">
        <w:rPr>
          <w:rFonts w:ascii="Lucida Bright" w:hAnsi="Lucida Bright" w:cs="Arial"/>
          <w:i/>
          <w:iCs/>
          <w:color w:val="auto"/>
          <w:spacing w:val="10"/>
          <w:sz w:val="26"/>
          <w:szCs w:val="26"/>
        </w:rPr>
        <w:t>Gobernar el mundo</w:t>
      </w:r>
      <w:r w:rsidRPr="00F43C5F">
        <w:rPr>
          <w:rFonts w:ascii="Lucida Bright" w:hAnsi="Lucida Bright" w:cs="Arial"/>
          <w:color w:val="auto"/>
          <w:spacing w:val="10"/>
          <w:sz w:val="26"/>
          <w:szCs w:val="26"/>
        </w:rPr>
        <w:t xml:space="preserve"> es el sugestivo relato de doscientos años de esa inevitable tensión: la alquimia inestable y, a menudo sorprendente, entre ideas y poder. Desde los escombros del Imperio napoleónico en el siglo XIX, pasando por el nacimiento de la Sociedad de Naciones y de las Naciones Unidas en el siglo XX, llegando hasta el dominio de las finanzas globales en el cambio de milenio. </w:t>
      </w:r>
    </w:p>
    <w:p w14:paraId="649DAEA1" w14:textId="13C07EE1" w:rsidR="00F43C5F" w:rsidRPr="00F43C5F" w:rsidRDefault="00DF76BF" w:rsidP="000F7275">
      <w:pPr>
        <w:pStyle w:val="Prrafobsico"/>
        <w:suppressAutoHyphens/>
        <w:spacing w:line="360" w:lineRule="auto"/>
        <w:jc w:val="both"/>
        <w:rPr>
          <w:rFonts w:ascii="Lucida Bright" w:hAnsi="Lucida Bright" w:cs="Arial"/>
          <w:color w:val="auto"/>
          <w:spacing w:val="10"/>
          <w:sz w:val="26"/>
          <w:szCs w:val="26"/>
        </w:rPr>
      </w:pPr>
      <w:r w:rsidRPr="00F43C5F">
        <w:rPr>
          <w:rFonts w:ascii="Lucida Bright" w:hAnsi="Lucida Bright" w:cs="Arial"/>
          <w:color w:val="auto"/>
          <w:spacing w:val="10"/>
          <w:sz w:val="26"/>
          <w:szCs w:val="26"/>
        </w:rPr>
        <w:t>Mazower explora magistralmente el actual estado de la gobernanza internacional, entendiéndola como el declive de la dominación occidental y el surgimiento de un nuevo equilibrio gl</w:t>
      </w:r>
      <w:r w:rsidR="00F43C5F">
        <w:rPr>
          <w:rFonts w:ascii="Lucida Bright" w:hAnsi="Lucida Bright" w:cs="Arial"/>
          <w:color w:val="auto"/>
          <w:spacing w:val="10"/>
          <w:sz w:val="26"/>
          <w:szCs w:val="26"/>
        </w:rPr>
        <w:t>obal de poderes.</w:t>
      </w:r>
    </w:p>
    <w:p w14:paraId="2EAEED97" w14:textId="77777777" w:rsidR="00DE710A" w:rsidRDefault="00DE710A" w:rsidP="00CB449B">
      <w:pPr>
        <w:tabs>
          <w:tab w:val="left" w:pos="567"/>
        </w:tabs>
        <w:spacing w:line="276" w:lineRule="auto"/>
        <w:jc w:val="both"/>
        <w:rPr>
          <w:rFonts w:ascii="Helvetica" w:hAnsi="Helvetica"/>
        </w:rPr>
      </w:pPr>
    </w:p>
    <w:p w14:paraId="5741D5D3" w14:textId="77777777" w:rsidR="00DE710A" w:rsidRPr="007508BC" w:rsidRDefault="00DE710A" w:rsidP="00DE710A">
      <w:pPr>
        <w:tabs>
          <w:tab w:val="left" w:pos="567"/>
        </w:tabs>
        <w:spacing w:line="276" w:lineRule="auto"/>
        <w:jc w:val="right"/>
        <w:rPr>
          <w:rFonts w:ascii="Lucida Bright" w:hAnsi="Lucida Bright"/>
          <w:b/>
        </w:rPr>
      </w:pPr>
      <w:r w:rsidRPr="007508BC">
        <w:rPr>
          <w:rFonts w:ascii="Lucida Bright" w:hAnsi="Lucida Bright"/>
          <w:b/>
          <w:sz w:val="36"/>
          <w:szCs w:val="36"/>
        </w:rPr>
        <w:t>Sobre el autor</w:t>
      </w:r>
    </w:p>
    <w:p w14:paraId="1C911258" w14:textId="77777777" w:rsidR="00DE710A" w:rsidRPr="00DE710A" w:rsidRDefault="00DE710A" w:rsidP="00DE710A">
      <w:pPr>
        <w:tabs>
          <w:tab w:val="left" w:pos="567"/>
        </w:tabs>
        <w:spacing w:line="276" w:lineRule="auto"/>
        <w:jc w:val="right"/>
        <w:rPr>
          <w:rFonts w:ascii="Helvetica" w:hAnsi="Helvetica"/>
        </w:rPr>
      </w:pPr>
    </w:p>
    <w:p w14:paraId="1C3BCF92" w14:textId="7C1B4619" w:rsidR="00DF76BF" w:rsidRPr="00F43C5F" w:rsidRDefault="00DF76BF" w:rsidP="000F7275">
      <w:pPr>
        <w:pStyle w:val="Prrafobsico"/>
        <w:suppressAutoHyphens/>
        <w:spacing w:line="360" w:lineRule="auto"/>
        <w:jc w:val="both"/>
        <w:rPr>
          <w:rFonts w:ascii="Lucida Bright" w:hAnsi="Lucida Bright" w:cs="Arial"/>
          <w:color w:val="auto"/>
          <w:spacing w:val="10"/>
          <w:sz w:val="26"/>
          <w:szCs w:val="26"/>
        </w:rPr>
      </w:pPr>
      <w:r w:rsidRPr="00F43C5F">
        <w:rPr>
          <w:rFonts w:ascii="Lucida Bright" w:hAnsi="Lucida Bright" w:cs="Arial"/>
          <w:b/>
          <w:color w:val="auto"/>
          <w:spacing w:val="10"/>
          <w:sz w:val="26"/>
          <w:szCs w:val="26"/>
        </w:rPr>
        <w:t>Mark Mazower</w:t>
      </w:r>
      <w:r w:rsidRPr="00F43C5F">
        <w:rPr>
          <w:rFonts w:ascii="Lucida Bright" w:hAnsi="Lucida Bright" w:cs="Arial"/>
          <w:color w:val="auto"/>
          <w:spacing w:val="10"/>
          <w:sz w:val="26"/>
          <w:szCs w:val="26"/>
        </w:rPr>
        <w:t xml:space="preserve"> (1958), es un historiador de origen británico especializado en historia de Europa del Siglo XX</w:t>
      </w:r>
      <w:r w:rsidR="00B57AC9" w:rsidRPr="00F43C5F">
        <w:rPr>
          <w:rFonts w:ascii="Lucida Bright" w:hAnsi="Lucida Bright" w:cs="Arial"/>
          <w:color w:val="auto"/>
          <w:spacing w:val="10"/>
          <w:sz w:val="26"/>
          <w:szCs w:val="26"/>
        </w:rPr>
        <w:t>, así como de las instituciones internacionales</w:t>
      </w:r>
      <w:r w:rsidRPr="00F43C5F">
        <w:rPr>
          <w:rFonts w:ascii="Lucida Bright" w:hAnsi="Lucida Bright" w:cs="Arial"/>
          <w:color w:val="auto"/>
          <w:spacing w:val="10"/>
          <w:sz w:val="26"/>
          <w:szCs w:val="26"/>
        </w:rPr>
        <w:t xml:space="preserve">. Actualmente es profesor titular en la Universidad de Columbia (Nueva York), donde además dirige el Heyman Center for Humanities. Ha enseñado en Princeton o la Universidad de Sussex entre otras. Su obra ha sido galardonada con numerosos premios internacionales, como el italiano Acqui Storia, el británico Wolfson Prize for History, el Runciman Prize o el Duff Cooper Prize. </w:t>
      </w:r>
    </w:p>
    <w:p w14:paraId="3D96D959" w14:textId="77777777" w:rsidR="00DF76BF" w:rsidRPr="00F43C5F" w:rsidRDefault="00DF76BF" w:rsidP="000F7275">
      <w:pPr>
        <w:pStyle w:val="Prrafobsico"/>
        <w:suppressAutoHyphens/>
        <w:spacing w:line="360" w:lineRule="auto"/>
        <w:jc w:val="both"/>
        <w:rPr>
          <w:rFonts w:ascii="Lucida Bright" w:hAnsi="Lucida Bright" w:cs="Arial"/>
          <w:color w:val="auto"/>
          <w:spacing w:val="10"/>
          <w:sz w:val="26"/>
          <w:szCs w:val="26"/>
        </w:rPr>
      </w:pPr>
    </w:p>
    <w:p w14:paraId="5F1D05D8" w14:textId="77777777" w:rsidR="00DF76BF" w:rsidRPr="00F43C5F" w:rsidRDefault="00DF76BF" w:rsidP="000F7275">
      <w:pPr>
        <w:spacing w:line="360" w:lineRule="auto"/>
        <w:jc w:val="both"/>
        <w:rPr>
          <w:rFonts w:ascii="Lucida Bright" w:hAnsi="Lucida Bright" w:cs="Arial"/>
          <w:sz w:val="26"/>
          <w:szCs w:val="26"/>
        </w:rPr>
      </w:pPr>
      <w:r w:rsidRPr="00F43C5F">
        <w:rPr>
          <w:rFonts w:ascii="Lucida Bright" w:hAnsi="Lucida Bright" w:cs="Arial"/>
          <w:spacing w:val="10"/>
          <w:sz w:val="26"/>
          <w:szCs w:val="26"/>
        </w:rPr>
        <w:lastRenderedPageBreak/>
        <w:t xml:space="preserve">Es colaborador habitual como columnista en medios como el </w:t>
      </w:r>
      <w:r w:rsidRPr="00F43C5F">
        <w:rPr>
          <w:rFonts w:ascii="Lucida Bright" w:hAnsi="Lucida Bright" w:cs="Arial"/>
          <w:i/>
          <w:iCs/>
          <w:spacing w:val="10"/>
          <w:sz w:val="26"/>
          <w:szCs w:val="26"/>
        </w:rPr>
        <w:t>Financial Times</w:t>
      </w:r>
      <w:r w:rsidRPr="00F43C5F">
        <w:rPr>
          <w:rFonts w:ascii="Lucida Bright" w:hAnsi="Lucida Bright" w:cs="Arial"/>
          <w:spacing w:val="10"/>
          <w:sz w:val="26"/>
          <w:szCs w:val="26"/>
        </w:rPr>
        <w:t xml:space="preserve">, </w:t>
      </w:r>
      <w:r w:rsidRPr="00F43C5F">
        <w:rPr>
          <w:rFonts w:ascii="Lucida Bright" w:hAnsi="Lucida Bright" w:cs="Arial"/>
          <w:i/>
          <w:iCs/>
          <w:spacing w:val="10"/>
          <w:sz w:val="26"/>
          <w:szCs w:val="26"/>
        </w:rPr>
        <w:t>The Guardian</w:t>
      </w:r>
      <w:r w:rsidRPr="00F43C5F">
        <w:rPr>
          <w:rFonts w:ascii="Lucida Bright" w:hAnsi="Lucida Bright" w:cs="Arial"/>
          <w:spacing w:val="10"/>
          <w:sz w:val="26"/>
          <w:szCs w:val="26"/>
        </w:rPr>
        <w:t xml:space="preserve">, </w:t>
      </w:r>
      <w:r w:rsidRPr="00F43C5F">
        <w:rPr>
          <w:rFonts w:ascii="Lucida Bright" w:hAnsi="Lucida Bright" w:cs="Arial"/>
          <w:i/>
          <w:iCs/>
          <w:spacing w:val="10"/>
          <w:sz w:val="26"/>
          <w:szCs w:val="26"/>
        </w:rPr>
        <w:t>The New York Times</w:t>
      </w:r>
      <w:r w:rsidRPr="00F43C5F">
        <w:rPr>
          <w:rFonts w:ascii="Lucida Bright" w:hAnsi="Lucida Bright" w:cs="Arial"/>
          <w:spacing w:val="10"/>
          <w:sz w:val="26"/>
          <w:szCs w:val="26"/>
        </w:rPr>
        <w:t xml:space="preserve"> o </w:t>
      </w:r>
      <w:r w:rsidRPr="00F43C5F">
        <w:rPr>
          <w:rFonts w:ascii="Lucida Bright" w:hAnsi="Lucida Bright" w:cs="Arial"/>
          <w:i/>
          <w:iCs/>
          <w:spacing w:val="10"/>
          <w:sz w:val="26"/>
          <w:szCs w:val="26"/>
        </w:rPr>
        <w:t>The Independent</w:t>
      </w:r>
      <w:r w:rsidRPr="00F43C5F">
        <w:rPr>
          <w:rFonts w:ascii="Lucida Bright" w:hAnsi="Lucida Bright" w:cs="Arial"/>
          <w:spacing w:val="10"/>
          <w:sz w:val="26"/>
          <w:szCs w:val="26"/>
        </w:rPr>
        <w:t xml:space="preserve">. Sus artículos han sido traducidos en España por el diario </w:t>
      </w:r>
      <w:r w:rsidRPr="00F43C5F">
        <w:rPr>
          <w:rFonts w:ascii="Lucida Bright" w:hAnsi="Lucida Bright" w:cs="Arial"/>
          <w:i/>
          <w:iCs/>
          <w:spacing w:val="10"/>
          <w:sz w:val="26"/>
          <w:szCs w:val="26"/>
        </w:rPr>
        <w:t>El País</w:t>
      </w:r>
      <w:r w:rsidRPr="00F43C5F">
        <w:rPr>
          <w:rFonts w:ascii="Lucida Bright" w:hAnsi="Lucida Bright" w:cs="Arial"/>
          <w:spacing w:val="10"/>
          <w:sz w:val="26"/>
          <w:szCs w:val="26"/>
        </w:rPr>
        <w:t xml:space="preserve">. </w:t>
      </w:r>
      <w:r w:rsidRPr="00F43C5F">
        <w:rPr>
          <w:rFonts w:ascii="Lucida Bright" w:hAnsi="Lucida Bright" w:cs="Arial"/>
          <w:i/>
          <w:iCs/>
          <w:spacing w:val="10"/>
          <w:sz w:val="26"/>
          <w:szCs w:val="26"/>
        </w:rPr>
        <w:t>Gobernar el mundo</w:t>
      </w:r>
      <w:r w:rsidRPr="00F43C5F">
        <w:rPr>
          <w:rFonts w:ascii="Lucida Bright" w:hAnsi="Lucida Bright" w:cs="Arial"/>
          <w:spacing w:val="10"/>
          <w:sz w:val="26"/>
          <w:szCs w:val="26"/>
        </w:rPr>
        <w:t xml:space="preserve"> es su obra más ambiciosa, en la que combina con maestría géneros diversos analizando no solo el pasado, sino dotándonos de valiosas reflexiones de cara al presente y al futuro más inmediatos.   </w:t>
      </w:r>
    </w:p>
    <w:p w14:paraId="191AC7B6" w14:textId="6D55CC6F" w:rsidR="00FF2E26" w:rsidRPr="00FF2E26" w:rsidRDefault="00FF2E26" w:rsidP="00FF2E26">
      <w:pPr>
        <w:spacing w:line="360" w:lineRule="auto"/>
        <w:jc w:val="both"/>
        <w:rPr>
          <w:rFonts w:ascii="Helvetica" w:eastAsia="Times New Roman" w:hAnsi="Helvetica" w:cs="Times New Roman"/>
          <w:color w:val="000000" w:themeColor="text1"/>
          <w:lang w:val="es-ES"/>
        </w:rPr>
      </w:pPr>
    </w:p>
    <w:p w14:paraId="6A1700A6" w14:textId="53436C32" w:rsidR="00ED1D39" w:rsidRPr="00F43C5F" w:rsidRDefault="00ED1D39" w:rsidP="00FF2E26">
      <w:pPr>
        <w:spacing w:line="360" w:lineRule="auto"/>
        <w:jc w:val="right"/>
        <w:rPr>
          <w:rFonts w:ascii="Lucida Bright" w:hAnsi="Lucida Bright"/>
          <w:b/>
          <w:sz w:val="36"/>
          <w:szCs w:val="36"/>
        </w:rPr>
      </w:pPr>
      <w:r w:rsidRPr="00F43C5F">
        <w:rPr>
          <w:rFonts w:ascii="Lucida Bright" w:hAnsi="Lucida Bright"/>
          <w:b/>
          <w:sz w:val="36"/>
          <w:szCs w:val="36"/>
        </w:rPr>
        <w:t>Datos de interés</w:t>
      </w:r>
    </w:p>
    <w:p w14:paraId="17F89385" w14:textId="0A542F2E" w:rsidR="00FF2E26" w:rsidRPr="00F43C5F" w:rsidRDefault="00823E8A" w:rsidP="00FF2E26">
      <w:pPr>
        <w:pStyle w:val="Prrafodelista"/>
        <w:numPr>
          <w:ilvl w:val="0"/>
          <w:numId w:val="2"/>
        </w:numPr>
        <w:spacing w:line="360" w:lineRule="auto"/>
        <w:jc w:val="both"/>
        <w:rPr>
          <w:rFonts w:ascii="Helvetica" w:hAnsi="Helvetica"/>
          <w:sz w:val="26"/>
          <w:szCs w:val="26"/>
        </w:rPr>
      </w:pPr>
      <w:r w:rsidRPr="00F43C5F">
        <w:rPr>
          <w:rFonts w:ascii="Lucida Bright" w:hAnsi="Lucida Bright"/>
          <w:i/>
          <w:sz w:val="26"/>
          <w:szCs w:val="26"/>
        </w:rPr>
        <w:t xml:space="preserve">Gobernar el mundo </w:t>
      </w:r>
      <w:r w:rsidRPr="00F43C5F">
        <w:rPr>
          <w:rFonts w:ascii="Lucida Bright" w:hAnsi="Lucida Bright"/>
          <w:sz w:val="26"/>
          <w:szCs w:val="26"/>
        </w:rPr>
        <w:t>se publicó en inglés en el año 2012.</w:t>
      </w:r>
    </w:p>
    <w:p w14:paraId="12B28767" w14:textId="3BED5448" w:rsidR="00FF2E26" w:rsidRPr="00F43C5F" w:rsidRDefault="00823E8A" w:rsidP="00FF2E26">
      <w:pPr>
        <w:pStyle w:val="Prrafodelista"/>
        <w:numPr>
          <w:ilvl w:val="0"/>
          <w:numId w:val="2"/>
        </w:numPr>
        <w:spacing w:line="360" w:lineRule="auto"/>
        <w:jc w:val="both"/>
        <w:rPr>
          <w:rFonts w:ascii="Lucida Bright" w:hAnsi="Lucida Bright"/>
          <w:sz w:val="26"/>
          <w:szCs w:val="26"/>
        </w:rPr>
      </w:pPr>
      <w:r w:rsidRPr="00F43C5F">
        <w:rPr>
          <w:rFonts w:ascii="Lucida Bright" w:hAnsi="Lucida Bright"/>
          <w:sz w:val="26"/>
          <w:szCs w:val="26"/>
        </w:rPr>
        <w:t xml:space="preserve">En su idioma original cuenta ya con 6 ediciones, y ha sido traducido a numerosos idiomas como el </w:t>
      </w:r>
      <w:r w:rsidR="004B59E6" w:rsidRPr="00F43C5F">
        <w:rPr>
          <w:rFonts w:ascii="Lucida Bright" w:hAnsi="Lucida Bright"/>
          <w:sz w:val="26"/>
          <w:szCs w:val="26"/>
        </w:rPr>
        <w:t xml:space="preserve">portugués o el griego. </w:t>
      </w:r>
    </w:p>
    <w:p w14:paraId="1E03BA4A" w14:textId="48DEC3A1" w:rsidR="009D53B1" w:rsidRPr="00F43C5F" w:rsidRDefault="004B59E6" w:rsidP="00FF2E26">
      <w:pPr>
        <w:pStyle w:val="Prrafodelista"/>
        <w:numPr>
          <w:ilvl w:val="0"/>
          <w:numId w:val="2"/>
        </w:numPr>
        <w:spacing w:line="360" w:lineRule="auto"/>
        <w:jc w:val="both"/>
        <w:rPr>
          <w:rFonts w:ascii="Lucida Bright" w:hAnsi="Lucida Bright"/>
          <w:sz w:val="26"/>
          <w:szCs w:val="26"/>
        </w:rPr>
      </w:pPr>
      <w:r w:rsidRPr="00F43C5F">
        <w:rPr>
          <w:rFonts w:ascii="Lucida Bright" w:hAnsi="Lucida Bright"/>
          <w:sz w:val="26"/>
          <w:szCs w:val="26"/>
        </w:rPr>
        <w:t xml:space="preserve">Es un manual indispensable en numerosas facultades de ámbito anglosajón tanto de historia como de ciencia política y de relaciones internacionales. Es un libro especialmente apreciado en los Países Bajos y Bélgica, al ser los países-sede de muchos de los organismos internacionales de los que se habla en la obra. </w:t>
      </w:r>
    </w:p>
    <w:p w14:paraId="00F13480" w14:textId="05265AC3" w:rsidR="00FF2E26" w:rsidRPr="00F43C5F" w:rsidRDefault="004B59E6" w:rsidP="00FF2E26">
      <w:pPr>
        <w:pStyle w:val="Prrafodelista"/>
        <w:numPr>
          <w:ilvl w:val="0"/>
          <w:numId w:val="2"/>
        </w:numPr>
        <w:spacing w:line="360" w:lineRule="auto"/>
        <w:jc w:val="both"/>
        <w:rPr>
          <w:rFonts w:ascii="Lucida Bright" w:hAnsi="Lucida Bright"/>
          <w:sz w:val="26"/>
          <w:szCs w:val="26"/>
        </w:rPr>
      </w:pPr>
      <w:r w:rsidRPr="00F43C5F">
        <w:rPr>
          <w:rFonts w:ascii="Lucida Bright" w:hAnsi="Lucida Bright"/>
          <w:sz w:val="26"/>
          <w:szCs w:val="26"/>
        </w:rPr>
        <w:t xml:space="preserve">Fue elegido entre los tres mejores libros de 2012 de política contemporánea por el periódico </w:t>
      </w:r>
      <w:r w:rsidRPr="00F43C5F">
        <w:rPr>
          <w:rFonts w:ascii="Lucida Bright" w:hAnsi="Lucida Bright"/>
          <w:i/>
          <w:sz w:val="26"/>
          <w:szCs w:val="26"/>
        </w:rPr>
        <w:t>Financial Times</w:t>
      </w:r>
      <w:r w:rsidRPr="00F43C5F">
        <w:rPr>
          <w:rFonts w:ascii="Lucida Bright" w:hAnsi="Lucida Bright"/>
          <w:sz w:val="26"/>
          <w:szCs w:val="26"/>
        </w:rPr>
        <w:t xml:space="preserve">.  </w:t>
      </w:r>
    </w:p>
    <w:p w14:paraId="1A715FAA" w14:textId="26425193" w:rsidR="009D53B1" w:rsidRPr="00F43C5F" w:rsidRDefault="004B59E6" w:rsidP="00FF2E26">
      <w:pPr>
        <w:pStyle w:val="Prrafodelista"/>
        <w:numPr>
          <w:ilvl w:val="0"/>
          <w:numId w:val="2"/>
        </w:numPr>
        <w:spacing w:line="360" w:lineRule="auto"/>
        <w:jc w:val="both"/>
        <w:rPr>
          <w:rFonts w:ascii="Lucida Bright" w:hAnsi="Lucida Bright"/>
          <w:sz w:val="26"/>
          <w:szCs w:val="26"/>
        </w:rPr>
      </w:pPr>
      <w:r w:rsidRPr="00F43C5F">
        <w:rPr>
          <w:rFonts w:ascii="Lucida Bright" w:hAnsi="Lucida Bright"/>
          <w:sz w:val="26"/>
          <w:szCs w:val="26"/>
        </w:rPr>
        <w:t>La traducción del volumen por parte de Daniel Esteban Sanzol llevó más de 8 meses de trabajo.</w:t>
      </w:r>
    </w:p>
    <w:p w14:paraId="64CDD5C5" w14:textId="2F5CE530" w:rsidR="00F43C5F" w:rsidRPr="00F43C5F" w:rsidRDefault="004B59E6" w:rsidP="00F43C5F">
      <w:pPr>
        <w:pStyle w:val="Prrafodelista"/>
        <w:numPr>
          <w:ilvl w:val="0"/>
          <w:numId w:val="2"/>
        </w:numPr>
        <w:spacing w:line="360" w:lineRule="auto"/>
        <w:jc w:val="both"/>
        <w:rPr>
          <w:rFonts w:ascii="Lucida Bright" w:hAnsi="Lucida Bright"/>
          <w:sz w:val="26"/>
          <w:szCs w:val="26"/>
        </w:rPr>
      </w:pPr>
      <w:r w:rsidRPr="00F43C5F">
        <w:rPr>
          <w:rFonts w:ascii="Lucida Bright" w:hAnsi="Lucida Bright"/>
          <w:sz w:val="26"/>
          <w:szCs w:val="26"/>
        </w:rPr>
        <w:t xml:space="preserve">A pesar de tratarse de un libro que, a priori, podría parecer enfocado en exclusiva al mundo de la academia, el estilo y la escritura ágiles de Mazower lo convierten en un título accesible a cualquiera interesado en los vericuetos de la política contemporánea, y los procesos históricos que han contribuido a darle forma. </w:t>
      </w:r>
    </w:p>
    <w:p w14:paraId="4C834FEA" w14:textId="77777777" w:rsidR="00F43C5F" w:rsidRDefault="00F43C5F" w:rsidP="00A27AC7">
      <w:pPr>
        <w:spacing w:line="360" w:lineRule="auto"/>
        <w:jc w:val="right"/>
        <w:rPr>
          <w:rFonts w:ascii="Lucida Bright" w:hAnsi="Lucida Bright"/>
          <w:sz w:val="36"/>
          <w:szCs w:val="36"/>
        </w:rPr>
      </w:pPr>
    </w:p>
    <w:p w14:paraId="2A54ACAE" w14:textId="07A3E844" w:rsidR="00F25B1C" w:rsidRPr="00F43C5F" w:rsidRDefault="00ED1D39" w:rsidP="00F43C5F">
      <w:pPr>
        <w:spacing w:line="360" w:lineRule="auto"/>
        <w:jc w:val="right"/>
        <w:rPr>
          <w:rFonts w:ascii="Lucida Bright" w:hAnsi="Lucida Bright"/>
          <w:b/>
          <w:sz w:val="36"/>
          <w:szCs w:val="36"/>
        </w:rPr>
      </w:pPr>
      <w:r w:rsidRPr="00F43C5F">
        <w:rPr>
          <w:rFonts w:ascii="Lucida Bright" w:hAnsi="Lucida Bright"/>
          <w:b/>
          <w:sz w:val="36"/>
          <w:szCs w:val="36"/>
        </w:rPr>
        <w:t>Fragmentos</w:t>
      </w:r>
      <w:r w:rsidR="00B57AC9" w:rsidRPr="00F43C5F">
        <w:rPr>
          <w:rFonts w:ascii="Lucida Bright" w:hAnsi="Lucida Bright"/>
          <w:b/>
          <w:sz w:val="36"/>
          <w:szCs w:val="36"/>
        </w:rPr>
        <w:t xml:space="preserve"> seleccionados</w:t>
      </w:r>
      <w:r w:rsidR="00F43C5F">
        <w:rPr>
          <w:rFonts w:ascii="Lucida Bright" w:hAnsi="Lucida Bright"/>
          <w:b/>
          <w:sz w:val="36"/>
          <w:szCs w:val="36"/>
        </w:rPr>
        <w:t xml:space="preserve"> del libro</w:t>
      </w:r>
    </w:p>
    <w:p w14:paraId="512E7C89" w14:textId="77777777" w:rsidR="00F25B1C" w:rsidRDefault="00F25B1C" w:rsidP="000476F7">
      <w:pPr>
        <w:jc w:val="right"/>
        <w:rPr>
          <w:rFonts w:ascii="Lucida Bright" w:eastAsia="Times New Roman" w:hAnsi="Lucida Bright" w:cs="Times New Roman"/>
          <w:b/>
          <w:i/>
          <w:color w:val="000000" w:themeColor="text1"/>
          <w:spacing w:val="-2"/>
          <w:shd w:val="clear" w:color="auto" w:fill="FFFFFF"/>
          <w:lang w:val="es-ES"/>
        </w:rPr>
      </w:pPr>
    </w:p>
    <w:p w14:paraId="500519B1" w14:textId="77777777" w:rsidR="00B57AC9" w:rsidRPr="00D82199" w:rsidRDefault="00B57AC9" w:rsidP="000476F7">
      <w:pPr>
        <w:jc w:val="right"/>
        <w:rPr>
          <w:rFonts w:ascii="Lucida Bright" w:eastAsia="Times New Roman" w:hAnsi="Lucida Bright" w:cs="Times New Roman"/>
          <w:b/>
          <w:i/>
          <w:color w:val="000000" w:themeColor="text1"/>
          <w:spacing w:val="-2"/>
          <w:shd w:val="clear" w:color="auto" w:fill="FFFFFF"/>
          <w:lang w:val="es-ES"/>
        </w:rPr>
      </w:pPr>
      <w:r w:rsidRPr="00D82199">
        <w:rPr>
          <w:rFonts w:ascii="Lucida Bright" w:eastAsia="Times New Roman" w:hAnsi="Lucida Bright" w:cs="Times New Roman"/>
          <w:b/>
          <w:i/>
          <w:color w:val="000000" w:themeColor="text1"/>
          <w:spacing w:val="-2"/>
          <w:shd w:val="clear" w:color="auto" w:fill="FFFFFF"/>
          <w:lang w:val="es-ES"/>
        </w:rPr>
        <w:t xml:space="preserve">INTENCIÓN DEL AUTOR </w:t>
      </w:r>
    </w:p>
    <w:p w14:paraId="109190D0" w14:textId="37DD6220" w:rsidR="000476F7" w:rsidRPr="00B57AC9" w:rsidRDefault="00B57AC9" w:rsidP="000476F7">
      <w:pPr>
        <w:jc w:val="right"/>
        <w:rPr>
          <w:rFonts w:ascii="Lucida Bright" w:eastAsia="Times New Roman" w:hAnsi="Lucida Bright" w:cs="Times New Roman"/>
          <w:color w:val="000000" w:themeColor="text1"/>
          <w:spacing w:val="-2"/>
          <w:shd w:val="clear" w:color="auto" w:fill="FFFFFF"/>
          <w:lang w:val="es-ES"/>
        </w:rPr>
      </w:pPr>
      <w:r w:rsidRPr="00B57AC9">
        <w:rPr>
          <w:rFonts w:ascii="Lucida Bright" w:eastAsia="Times New Roman" w:hAnsi="Lucida Bright" w:cs="Times New Roman"/>
          <w:color w:val="000000" w:themeColor="text1"/>
          <w:spacing w:val="-2"/>
          <w:shd w:val="clear" w:color="auto" w:fill="FFFFFF"/>
          <w:lang w:val="es-ES"/>
        </w:rPr>
        <w:t>(</w:t>
      </w:r>
      <w:r w:rsidR="00B3287E">
        <w:rPr>
          <w:rFonts w:ascii="Lucida Bright" w:eastAsia="Times New Roman" w:hAnsi="Lucida Bright" w:cs="Times New Roman"/>
          <w:color w:val="000000" w:themeColor="text1"/>
          <w:spacing w:val="-2"/>
          <w:shd w:val="clear" w:color="auto" w:fill="FFFFFF"/>
          <w:lang w:val="es-ES"/>
        </w:rPr>
        <w:t xml:space="preserve">En </w:t>
      </w:r>
      <w:r w:rsidR="00B3287E" w:rsidRPr="00B3287E">
        <w:rPr>
          <w:rFonts w:ascii="Lucida Bright" w:eastAsia="Times New Roman" w:hAnsi="Lucida Bright" w:cs="Times New Roman"/>
          <w:i/>
          <w:color w:val="000000" w:themeColor="text1"/>
          <w:spacing w:val="-2"/>
          <w:shd w:val="clear" w:color="auto" w:fill="FFFFFF"/>
          <w:lang w:val="es-ES"/>
        </w:rPr>
        <w:t>I</w:t>
      </w:r>
      <w:r w:rsidRPr="00B3287E">
        <w:rPr>
          <w:rFonts w:ascii="Lucida Bright" w:eastAsia="Times New Roman" w:hAnsi="Lucida Bright" w:cs="Times New Roman"/>
          <w:i/>
          <w:color w:val="000000" w:themeColor="text1"/>
          <w:spacing w:val="-2"/>
          <w:shd w:val="clear" w:color="auto" w:fill="FFFFFF"/>
          <w:lang w:val="es-ES"/>
        </w:rPr>
        <w:t>ntroducción</w:t>
      </w:r>
      <w:r w:rsidRPr="00B57AC9">
        <w:rPr>
          <w:rFonts w:ascii="Lucida Bright" w:eastAsia="Times New Roman" w:hAnsi="Lucida Bright" w:cs="Times New Roman"/>
          <w:color w:val="000000" w:themeColor="text1"/>
          <w:spacing w:val="-2"/>
          <w:shd w:val="clear" w:color="auto" w:fill="FFFFFF"/>
          <w:lang w:val="es-ES"/>
        </w:rPr>
        <w:t>, página 14)</w:t>
      </w:r>
    </w:p>
    <w:p w14:paraId="22AB106E" w14:textId="77777777" w:rsidR="000476F7" w:rsidRDefault="000476F7" w:rsidP="000476F7">
      <w:pPr>
        <w:jc w:val="right"/>
        <w:rPr>
          <w:rFonts w:ascii="Helvetica" w:eastAsia="Times New Roman" w:hAnsi="Helvetica" w:cs="Times New Roman"/>
          <w:color w:val="000000" w:themeColor="text1"/>
          <w:spacing w:val="-2"/>
          <w:shd w:val="clear" w:color="auto" w:fill="FFFFFF"/>
          <w:lang w:val="es-ES"/>
        </w:rPr>
      </w:pPr>
    </w:p>
    <w:p w14:paraId="430A3E44" w14:textId="55456DC1" w:rsidR="00B3287E" w:rsidRDefault="00B57AC9" w:rsidP="00B57AC9">
      <w:pPr>
        <w:jc w:val="both"/>
        <w:rPr>
          <w:rFonts w:ascii="Lucida Bright" w:eastAsia="Times New Roman" w:hAnsi="Lucida Bright" w:cs="Times New Roman"/>
          <w:color w:val="000000" w:themeColor="text1"/>
          <w:spacing w:val="-2"/>
          <w:shd w:val="clear" w:color="auto" w:fill="FFFFFF"/>
          <w:lang w:val="es-ES"/>
        </w:rPr>
      </w:pPr>
      <w:r>
        <w:rPr>
          <w:rFonts w:ascii="Lucida Bright" w:eastAsia="Times New Roman" w:hAnsi="Lucida Bright" w:cs="Times New Roman"/>
          <w:color w:val="000000" w:themeColor="text1"/>
          <w:spacing w:val="-2"/>
          <w:shd w:val="clear" w:color="auto" w:fill="FFFFFF"/>
          <w:lang w:val="es-ES"/>
        </w:rPr>
        <w:t>“</w:t>
      </w:r>
      <w:r w:rsidRPr="00B57AC9">
        <w:rPr>
          <w:rFonts w:ascii="Lucida Bright" w:eastAsia="Times New Roman" w:hAnsi="Lucida Bright" w:cs="Times New Roman"/>
          <w:color w:val="000000" w:themeColor="text1"/>
          <w:spacing w:val="-2"/>
          <w:shd w:val="clear" w:color="auto" w:fill="FFFFFF"/>
          <w:lang w:val="es-ES"/>
        </w:rPr>
        <w:t>La idea de un Gobierno supranacional al mando de la humanidad no es más que una versión extrema dentro de un abanico mucho más amplio de utopía</w:t>
      </w:r>
      <w:r>
        <w:rPr>
          <w:rFonts w:ascii="Lucida Bright" w:eastAsia="Times New Roman" w:hAnsi="Lucida Bright" w:cs="Times New Roman"/>
          <w:color w:val="000000" w:themeColor="text1"/>
          <w:spacing w:val="-2"/>
          <w:shd w:val="clear" w:color="auto" w:fill="FFFFFF"/>
          <w:lang w:val="es-ES"/>
        </w:rPr>
        <w:t xml:space="preserve">s seculares internacionalistas. </w:t>
      </w:r>
      <w:r w:rsidRPr="00B57AC9">
        <w:rPr>
          <w:rFonts w:ascii="Lucida Bright" w:eastAsia="Times New Roman" w:hAnsi="Lucida Bright" w:cs="Times New Roman"/>
          <w:color w:val="000000" w:themeColor="text1"/>
          <w:spacing w:val="-2"/>
          <w:shd w:val="clear" w:color="auto" w:fill="FFFFFF"/>
          <w:lang w:val="es-ES"/>
        </w:rPr>
        <w:t>Estas, encastradas en una red de esperanzas, fantasías y temores, imaginan un futuro mejor para la humanidad, al alcance de la comprensión y el poder humanos, y prometen su emancipación. Con el presente libro no pretendo exponer mi propia alternativa junto a las muchas otras versiones que de este sueño han venido apareciendo en los últimos dos siglos, como tampoco preconizar una de ellas por encima del resto. La intención de estas páginas es, más bien, explorar su evolución histórica, mostrar cómo algunas de ellas han alumbrado realidades través de las instituciones que han inspirado, y preguntar, por último, qué queda hoy de ellas.</w:t>
      </w:r>
      <w:r>
        <w:rPr>
          <w:rFonts w:ascii="Lucida Bright" w:eastAsia="Times New Roman" w:hAnsi="Lucida Bright" w:cs="Times New Roman"/>
          <w:color w:val="000000" w:themeColor="text1"/>
          <w:spacing w:val="-2"/>
          <w:shd w:val="clear" w:color="auto" w:fill="FFFFFF"/>
          <w:lang w:val="es-ES"/>
        </w:rPr>
        <w:t>”</w:t>
      </w:r>
    </w:p>
    <w:p w14:paraId="639069D1" w14:textId="77777777" w:rsidR="00B3287E" w:rsidRDefault="00B3287E" w:rsidP="00B57AC9">
      <w:pPr>
        <w:jc w:val="both"/>
        <w:rPr>
          <w:rFonts w:ascii="Lucida Bright" w:eastAsia="Times New Roman" w:hAnsi="Lucida Bright" w:cs="Times New Roman"/>
          <w:color w:val="000000" w:themeColor="text1"/>
          <w:spacing w:val="-2"/>
          <w:shd w:val="clear" w:color="auto" w:fill="FFFFFF"/>
          <w:lang w:val="es-ES"/>
        </w:rPr>
      </w:pPr>
    </w:p>
    <w:p w14:paraId="36385590" w14:textId="33D952FC" w:rsidR="00B3287E" w:rsidRPr="00D82199" w:rsidRDefault="00B3287E" w:rsidP="00B3287E">
      <w:pPr>
        <w:jc w:val="right"/>
        <w:rPr>
          <w:rFonts w:ascii="Lucida Bright" w:eastAsia="Times New Roman" w:hAnsi="Lucida Bright" w:cs="Times New Roman"/>
          <w:b/>
          <w:i/>
          <w:color w:val="000000" w:themeColor="text1"/>
          <w:spacing w:val="-2"/>
          <w:shd w:val="clear" w:color="auto" w:fill="FFFFFF"/>
          <w:lang w:val="es-ES"/>
        </w:rPr>
      </w:pPr>
      <w:r w:rsidRPr="00D82199">
        <w:rPr>
          <w:rFonts w:ascii="Lucida Bright" w:eastAsia="Times New Roman" w:hAnsi="Lucida Bright" w:cs="Times New Roman"/>
          <w:b/>
          <w:i/>
          <w:color w:val="000000" w:themeColor="text1"/>
          <w:spacing w:val="-2"/>
          <w:shd w:val="clear" w:color="auto" w:fill="FFFFFF"/>
          <w:lang w:val="es-ES"/>
        </w:rPr>
        <w:t>RACISMO / EUROCENTRISMO – CREACIÓN DE LEYES</w:t>
      </w:r>
    </w:p>
    <w:p w14:paraId="5DF4C948" w14:textId="27662277" w:rsidR="00B3287E" w:rsidRPr="00B3287E" w:rsidRDefault="00B3287E" w:rsidP="00B3287E">
      <w:pPr>
        <w:jc w:val="right"/>
        <w:rPr>
          <w:rFonts w:ascii="Lucida Bright" w:eastAsia="Times New Roman" w:hAnsi="Lucida Bright" w:cs="Times New Roman"/>
          <w:i/>
          <w:color w:val="000000" w:themeColor="text1"/>
          <w:spacing w:val="-2"/>
          <w:shd w:val="clear" w:color="auto" w:fill="FFFFFF"/>
          <w:lang w:val="es-ES"/>
        </w:rPr>
      </w:pPr>
      <w:r w:rsidRPr="00B3287E">
        <w:rPr>
          <w:rFonts w:ascii="Lucida Bright" w:eastAsia="Times New Roman" w:hAnsi="Lucida Bright" w:cs="Times New Roman"/>
          <w:color w:val="000000" w:themeColor="text1"/>
          <w:spacing w:val="-2"/>
          <w:shd w:val="clear" w:color="auto" w:fill="FFFFFF"/>
          <w:lang w:val="es-ES"/>
        </w:rPr>
        <w:t>(Capítulo</w:t>
      </w:r>
      <w:r>
        <w:rPr>
          <w:rFonts w:ascii="Lucida Bright" w:eastAsia="Times New Roman" w:hAnsi="Lucida Bright" w:cs="Times New Roman"/>
          <w:i/>
          <w:color w:val="000000" w:themeColor="text1"/>
          <w:spacing w:val="-2"/>
          <w:shd w:val="clear" w:color="auto" w:fill="FFFFFF"/>
          <w:lang w:val="es-ES"/>
        </w:rPr>
        <w:t xml:space="preserve"> El imperio de la ley</w:t>
      </w:r>
      <w:r w:rsidRPr="00B3287E">
        <w:rPr>
          <w:rFonts w:ascii="Lucida Bright" w:eastAsia="Times New Roman" w:hAnsi="Lucida Bright" w:cs="Times New Roman"/>
          <w:color w:val="000000" w:themeColor="text1"/>
          <w:spacing w:val="-2"/>
          <w:shd w:val="clear" w:color="auto" w:fill="FFFFFF"/>
          <w:lang w:val="es-ES"/>
        </w:rPr>
        <w:t>, pp. 107-108-109)</w:t>
      </w:r>
    </w:p>
    <w:p w14:paraId="2A37389A" w14:textId="77777777" w:rsidR="00B3287E" w:rsidRDefault="00B3287E" w:rsidP="00B57AC9">
      <w:pPr>
        <w:jc w:val="both"/>
        <w:rPr>
          <w:rFonts w:ascii="Lucida Bright" w:eastAsia="Times New Roman" w:hAnsi="Lucida Bright" w:cs="Times New Roman"/>
          <w:color w:val="000000" w:themeColor="text1"/>
          <w:spacing w:val="-2"/>
          <w:shd w:val="clear" w:color="auto" w:fill="FFFFFF"/>
          <w:lang w:val="es-ES"/>
        </w:rPr>
      </w:pPr>
    </w:p>
    <w:p w14:paraId="78FFFC67" w14:textId="33515B53" w:rsidR="00B3287E" w:rsidRDefault="00B3287E" w:rsidP="00B3287E">
      <w:pPr>
        <w:jc w:val="both"/>
        <w:rPr>
          <w:rFonts w:ascii="Lucida Bright" w:eastAsia="Times New Roman" w:hAnsi="Lucida Bright" w:cs="Times New Roman"/>
          <w:color w:val="000000" w:themeColor="text1"/>
          <w:spacing w:val="-2"/>
          <w:shd w:val="clear" w:color="auto" w:fill="FFFFFF"/>
          <w:lang w:val="es-ES"/>
        </w:rPr>
      </w:pPr>
      <w:r w:rsidRPr="00B3287E">
        <w:rPr>
          <w:rFonts w:ascii="Lucida Bright" w:eastAsia="Times New Roman" w:hAnsi="Lucida Bright" w:cs="Times New Roman"/>
          <w:color w:val="000000" w:themeColor="text1"/>
          <w:spacing w:val="-2"/>
          <w:shd w:val="clear" w:color="auto" w:fill="FFFFFF"/>
          <w:lang w:val="es-ES"/>
        </w:rPr>
        <w:t xml:space="preserve">A pesar de lo mucho que se </w:t>
      </w:r>
      <w:r>
        <w:rPr>
          <w:rFonts w:ascii="Lucida Bright" w:eastAsia="Times New Roman" w:hAnsi="Lucida Bright" w:cs="Times New Roman"/>
          <w:color w:val="000000" w:themeColor="text1"/>
          <w:spacing w:val="-2"/>
          <w:shd w:val="clear" w:color="auto" w:fill="FFFFFF"/>
          <w:lang w:val="es-ES"/>
        </w:rPr>
        <w:t>les llenaba la boca a los miem</w:t>
      </w:r>
      <w:r w:rsidRPr="00B3287E">
        <w:rPr>
          <w:rFonts w:ascii="Lucida Bright" w:eastAsia="Times New Roman" w:hAnsi="Lucida Bright" w:cs="Times New Roman"/>
          <w:color w:val="000000" w:themeColor="text1"/>
          <w:spacing w:val="-2"/>
          <w:shd w:val="clear" w:color="auto" w:fill="FFFFFF"/>
          <w:lang w:val="es-ES"/>
        </w:rPr>
        <w:t>bros de la recién creada profesi</w:t>
      </w:r>
      <w:r>
        <w:rPr>
          <w:rFonts w:ascii="Lucida Bright" w:eastAsia="Times New Roman" w:hAnsi="Lucida Bright" w:cs="Times New Roman"/>
          <w:color w:val="000000" w:themeColor="text1"/>
          <w:spacing w:val="-2"/>
          <w:shd w:val="clear" w:color="auto" w:fill="FFFFFF"/>
          <w:lang w:val="es-ES"/>
        </w:rPr>
        <w:t xml:space="preserve">ón acerca de su imparcialidad y </w:t>
      </w:r>
      <w:r w:rsidRPr="00B3287E">
        <w:rPr>
          <w:rFonts w:ascii="Lucida Bright" w:eastAsia="Times New Roman" w:hAnsi="Lucida Bright" w:cs="Times New Roman"/>
          <w:color w:val="000000" w:themeColor="text1"/>
          <w:spacing w:val="-2"/>
          <w:shd w:val="clear" w:color="auto" w:fill="FFFFFF"/>
          <w:lang w:val="es-ES"/>
        </w:rPr>
        <w:t xml:space="preserve">de su enfoque científico de los </w:t>
      </w:r>
      <w:r>
        <w:rPr>
          <w:rFonts w:ascii="Lucida Bright" w:eastAsia="Times New Roman" w:hAnsi="Lucida Bright" w:cs="Times New Roman"/>
          <w:color w:val="000000" w:themeColor="text1"/>
          <w:spacing w:val="-2"/>
          <w:shd w:val="clear" w:color="auto" w:fill="FFFFFF"/>
          <w:lang w:val="es-ES"/>
        </w:rPr>
        <w:t xml:space="preserve">problemas jurídicos y sociales, </w:t>
      </w:r>
      <w:r w:rsidRPr="00B3287E">
        <w:rPr>
          <w:rFonts w:ascii="Lucida Bright" w:eastAsia="Times New Roman" w:hAnsi="Lucida Bright" w:cs="Times New Roman"/>
          <w:color w:val="000000" w:themeColor="text1"/>
          <w:spacing w:val="-2"/>
          <w:shd w:val="clear" w:color="auto" w:fill="FFFFFF"/>
          <w:lang w:val="es-ES"/>
        </w:rPr>
        <w:t>la disciplina de estos juristas internacionales tardo-victo</w:t>
      </w:r>
      <w:r>
        <w:rPr>
          <w:rFonts w:ascii="Lucida Bright" w:eastAsia="Times New Roman" w:hAnsi="Lucida Bright" w:cs="Times New Roman"/>
          <w:color w:val="000000" w:themeColor="text1"/>
          <w:spacing w:val="-2"/>
          <w:shd w:val="clear" w:color="auto" w:fill="FFFFFF"/>
          <w:lang w:val="es-ES"/>
        </w:rPr>
        <w:t xml:space="preserve">rianos </w:t>
      </w:r>
      <w:r w:rsidRPr="00B3287E">
        <w:rPr>
          <w:rFonts w:ascii="Lucida Bright" w:eastAsia="Times New Roman" w:hAnsi="Lucida Bright" w:cs="Times New Roman"/>
          <w:color w:val="000000" w:themeColor="text1"/>
          <w:spacing w:val="-2"/>
          <w:shd w:val="clear" w:color="auto" w:fill="FFFFFF"/>
          <w:lang w:val="es-ES"/>
        </w:rPr>
        <w:t xml:space="preserve">no dejaba por ello de arraigar </w:t>
      </w:r>
      <w:r>
        <w:rPr>
          <w:rFonts w:ascii="Lucida Bright" w:eastAsia="Times New Roman" w:hAnsi="Lucida Bright" w:cs="Times New Roman"/>
          <w:color w:val="000000" w:themeColor="text1"/>
          <w:spacing w:val="-2"/>
          <w:shd w:val="clear" w:color="auto" w:fill="FFFFFF"/>
          <w:lang w:val="es-ES"/>
        </w:rPr>
        <w:t xml:space="preserve">en los presupuestos ideológicos </w:t>
      </w:r>
      <w:r w:rsidRPr="00B3287E">
        <w:rPr>
          <w:rFonts w:ascii="Lucida Bright" w:eastAsia="Times New Roman" w:hAnsi="Lucida Bright" w:cs="Times New Roman"/>
          <w:color w:val="000000" w:themeColor="text1"/>
          <w:spacing w:val="-2"/>
          <w:shd w:val="clear" w:color="auto" w:fill="FFFFFF"/>
          <w:lang w:val="es-ES"/>
        </w:rPr>
        <w:t>de su época. Entre ellos, la cr</w:t>
      </w:r>
      <w:r>
        <w:rPr>
          <w:rFonts w:ascii="Lucida Bright" w:eastAsia="Times New Roman" w:hAnsi="Lucida Bright" w:cs="Times New Roman"/>
          <w:color w:val="000000" w:themeColor="text1"/>
          <w:spacing w:val="-2"/>
          <w:shd w:val="clear" w:color="auto" w:fill="FFFFFF"/>
          <w:lang w:val="es-ES"/>
        </w:rPr>
        <w:t xml:space="preserve">eencia en la superioridad de la </w:t>
      </w:r>
      <w:r w:rsidRPr="00B3287E">
        <w:rPr>
          <w:rFonts w:ascii="Lucida Bright" w:eastAsia="Times New Roman" w:hAnsi="Lucida Bright" w:cs="Times New Roman"/>
          <w:color w:val="000000" w:themeColor="text1"/>
          <w:spacing w:val="-2"/>
          <w:shd w:val="clear" w:color="auto" w:fill="FFFFFF"/>
          <w:lang w:val="es-ES"/>
        </w:rPr>
        <w:t>civilización europea</w:t>
      </w:r>
      <w:r>
        <w:rPr>
          <w:rFonts w:ascii="Lucida Bright" w:eastAsia="Times New Roman" w:hAnsi="Lucida Bright" w:cs="Times New Roman"/>
          <w:color w:val="000000" w:themeColor="text1"/>
          <w:spacing w:val="-2"/>
          <w:shd w:val="clear" w:color="auto" w:fill="FFFFFF"/>
          <w:lang w:val="es-ES"/>
        </w:rPr>
        <w:t xml:space="preserve"> ocupaba un lugar preponderante […] Habida cuenta de la </w:t>
      </w:r>
      <w:r w:rsidRPr="00B3287E">
        <w:rPr>
          <w:rFonts w:ascii="Lucida Bright" w:eastAsia="Times New Roman" w:hAnsi="Lucida Bright" w:cs="Times New Roman"/>
          <w:color w:val="000000" w:themeColor="text1"/>
          <w:spacing w:val="-2"/>
          <w:shd w:val="clear" w:color="auto" w:fill="FFFFFF"/>
          <w:lang w:val="es-ES"/>
        </w:rPr>
        <w:t xml:space="preserve">existencia </w:t>
      </w:r>
      <w:r>
        <w:rPr>
          <w:rFonts w:ascii="Lucida Bright" w:eastAsia="Times New Roman" w:hAnsi="Lucida Bright" w:cs="Times New Roman"/>
          <w:color w:val="000000" w:themeColor="text1"/>
          <w:spacing w:val="-2"/>
          <w:shd w:val="clear" w:color="auto" w:fill="FFFFFF"/>
          <w:lang w:val="es-ES"/>
        </w:rPr>
        <w:t xml:space="preserve">de diferentes culturas y sociedades a lo largo del mundo, los </w:t>
      </w:r>
      <w:r w:rsidRPr="00B3287E">
        <w:rPr>
          <w:rFonts w:ascii="Lucida Bright" w:eastAsia="Times New Roman" w:hAnsi="Lucida Bright" w:cs="Times New Roman"/>
          <w:color w:val="000000" w:themeColor="text1"/>
          <w:spacing w:val="-2"/>
          <w:shd w:val="clear" w:color="auto" w:fill="FFFFFF"/>
          <w:lang w:val="es-ES"/>
        </w:rPr>
        <w:t>juristas se encargaron de mostrar</w:t>
      </w:r>
      <w:r>
        <w:rPr>
          <w:rFonts w:ascii="Lucida Bright" w:eastAsia="Times New Roman" w:hAnsi="Lucida Bright" w:cs="Times New Roman"/>
          <w:color w:val="000000" w:themeColor="text1"/>
          <w:spacing w:val="-2"/>
          <w:shd w:val="clear" w:color="auto" w:fill="FFFFFF"/>
          <w:lang w:val="es-ES"/>
        </w:rPr>
        <w:t xml:space="preserve"> </w:t>
      </w:r>
      <w:r w:rsidRPr="00B3287E">
        <w:rPr>
          <w:rFonts w:ascii="Lucida Bright" w:eastAsia="Times New Roman" w:hAnsi="Lucida Bright" w:cs="Times New Roman"/>
          <w:color w:val="000000" w:themeColor="text1"/>
          <w:spacing w:val="-2"/>
          <w:shd w:val="clear" w:color="auto" w:fill="FFFFFF"/>
          <w:lang w:val="es-ES"/>
        </w:rPr>
        <w:t>cómo la idea de un estándar de c</w:t>
      </w:r>
      <w:r>
        <w:rPr>
          <w:rFonts w:ascii="Lucida Bright" w:eastAsia="Times New Roman" w:hAnsi="Lucida Bright" w:cs="Times New Roman"/>
          <w:color w:val="000000" w:themeColor="text1"/>
          <w:spacing w:val="-2"/>
          <w:shd w:val="clear" w:color="auto" w:fill="FFFFFF"/>
          <w:lang w:val="es-ES"/>
        </w:rPr>
        <w:t xml:space="preserve">ivilización podría proporcionar </w:t>
      </w:r>
      <w:r w:rsidRPr="00B3287E">
        <w:rPr>
          <w:rFonts w:ascii="Lucida Bright" w:eastAsia="Times New Roman" w:hAnsi="Lucida Bright" w:cs="Times New Roman"/>
          <w:color w:val="000000" w:themeColor="text1"/>
          <w:spacing w:val="-2"/>
          <w:shd w:val="clear" w:color="auto" w:fill="FFFFFF"/>
          <w:lang w:val="es-ES"/>
        </w:rPr>
        <w:t>un criterio para det</w:t>
      </w:r>
      <w:r>
        <w:rPr>
          <w:rFonts w:ascii="Lucida Bright" w:eastAsia="Times New Roman" w:hAnsi="Lucida Bright" w:cs="Times New Roman"/>
          <w:color w:val="000000" w:themeColor="text1"/>
          <w:spacing w:val="-2"/>
          <w:shd w:val="clear" w:color="auto" w:fill="FFFFFF"/>
          <w:lang w:val="es-ES"/>
        </w:rPr>
        <w:t>erminar un ranking global y una práctica di</w:t>
      </w:r>
      <w:r w:rsidRPr="00B3287E">
        <w:rPr>
          <w:rFonts w:ascii="Lucida Bright" w:eastAsia="Times New Roman" w:hAnsi="Lucida Bright" w:cs="Times New Roman"/>
          <w:color w:val="000000" w:themeColor="text1"/>
          <w:spacing w:val="-2"/>
          <w:shd w:val="clear" w:color="auto" w:fill="FFFFFF"/>
          <w:lang w:val="es-ES"/>
        </w:rPr>
        <w:t>plomática adecuada. Ni que de</w:t>
      </w:r>
      <w:r>
        <w:rPr>
          <w:rFonts w:ascii="Lucida Bright" w:eastAsia="Times New Roman" w:hAnsi="Lucida Bright" w:cs="Times New Roman"/>
          <w:color w:val="000000" w:themeColor="text1"/>
          <w:spacing w:val="-2"/>
          <w:shd w:val="clear" w:color="auto" w:fill="FFFFFF"/>
          <w:lang w:val="es-ES"/>
        </w:rPr>
        <w:t xml:space="preserve">cir tenía que su cúspide estaba </w:t>
      </w:r>
      <w:r w:rsidRPr="00B3287E">
        <w:rPr>
          <w:rFonts w:ascii="Lucida Bright" w:eastAsia="Times New Roman" w:hAnsi="Lucida Bright" w:cs="Times New Roman"/>
          <w:color w:val="000000" w:themeColor="text1"/>
          <w:spacing w:val="-2"/>
          <w:shd w:val="clear" w:color="auto" w:fill="FFFFFF"/>
          <w:lang w:val="es-ES"/>
        </w:rPr>
        <w:t>reservada a los civilizados —y</w:t>
      </w:r>
      <w:r>
        <w:rPr>
          <w:rFonts w:ascii="Lucida Bright" w:eastAsia="Times New Roman" w:hAnsi="Lucida Bright" w:cs="Times New Roman"/>
          <w:color w:val="000000" w:themeColor="text1"/>
          <w:spacing w:val="-2"/>
          <w:shd w:val="clear" w:color="auto" w:fill="FFFFFF"/>
          <w:lang w:val="es-ES"/>
        </w:rPr>
        <w:t xml:space="preserve">a procedieran estos de Europa o </w:t>
      </w:r>
      <w:r w:rsidRPr="00B3287E">
        <w:rPr>
          <w:rFonts w:ascii="Lucida Bright" w:eastAsia="Times New Roman" w:hAnsi="Lucida Bright" w:cs="Times New Roman"/>
          <w:color w:val="000000" w:themeColor="text1"/>
          <w:spacing w:val="-2"/>
          <w:shd w:val="clear" w:color="auto" w:fill="FFFFFF"/>
          <w:lang w:val="es-ES"/>
        </w:rPr>
        <w:t xml:space="preserve">de sus antiguas colonias—. Justo </w:t>
      </w:r>
      <w:r>
        <w:rPr>
          <w:rFonts w:ascii="Lucida Bright" w:eastAsia="Times New Roman" w:hAnsi="Lucida Bright" w:cs="Times New Roman"/>
          <w:color w:val="000000" w:themeColor="text1"/>
          <w:spacing w:val="-2"/>
          <w:shd w:val="clear" w:color="auto" w:fill="FFFFFF"/>
          <w:lang w:val="es-ES"/>
        </w:rPr>
        <w:t xml:space="preserve">por debajo de ellos se hallaban </w:t>
      </w:r>
      <w:r w:rsidRPr="00B3287E">
        <w:rPr>
          <w:rFonts w:ascii="Lucida Bright" w:eastAsia="Times New Roman" w:hAnsi="Lucida Bright" w:cs="Times New Roman"/>
          <w:color w:val="000000" w:themeColor="text1"/>
          <w:spacing w:val="-2"/>
          <w:shd w:val="clear" w:color="auto" w:fill="FFFFFF"/>
          <w:lang w:val="es-ES"/>
        </w:rPr>
        <w:t>potencias bárbaras como los ot</w:t>
      </w:r>
      <w:r>
        <w:rPr>
          <w:rFonts w:ascii="Lucida Bright" w:eastAsia="Times New Roman" w:hAnsi="Lucida Bright" w:cs="Times New Roman"/>
          <w:color w:val="000000" w:themeColor="text1"/>
          <w:spacing w:val="-2"/>
          <w:shd w:val="clear" w:color="auto" w:fill="FFFFFF"/>
          <w:lang w:val="es-ES"/>
        </w:rPr>
        <w:t>omanos o los chinos, que conta</w:t>
      </w:r>
      <w:r w:rsidRPr="00B3287E">
        <w:rPr>
          <w:rFonts w:ascii="Lucida Bright" w:eastAsia="Times New Roman" w:hAnsi="Lucida Bright" w:cs="Times New Roman"/>
          <w:color w:val="000000" w:themeColor="text1"/>
          <w:spacing w:val="-2"/>
          <w:shd w:val="clear" w:color="auto" w:fill="FFFFFF"/>
          <w:lang w:val="es-ES"/>
        </w:rPr>
        <w:t xml:space="preserve">ban con una historia institucional </w:t>
      </w:r>
      <w:r>
        <w:rPr>
          <w:rFonts w:ascii="Lucida Bright" w:eastAsia="Times New Roman" w:hAnsi="Lucida Bright" w:cs="Times New Roman"/>
          <w:color w:val="000000" w:themeColor="text1"/>
          <w:spacing w:val="-2"/>
          <w:shd w:val="clear" w:color="auto" w:fill="FFFFFF"/>
          <w:lang w:val="es-ES"/>
        </w:rPr>
        <w:t xml:space="preserve">y con cierta habilidad estatal. </w:t>
      </w:r>
      <w:r w:rsidRPr="00B3287E">
        <w:rPr>
          <w:rFonts w:ascii="Lucida Bright" w:eastAsia="Times New Roman" w:hAnsi="Lucida Bright" w:cs="Times New Roman"/>
          <w:color w:val="000000" w:themeColor="text1"/>
          <w:spacing w:val="-2"/>
          <w:shd w:val="clear" w:color="auto" w:fill="FFFFFF"/>
          <w:lang w:val="es-ES"/>
        </w:rPr>
        <w:t>El lugar más bajo lo o</w:t>
      </w:r>
      <w:r>
        <w:rPr>
          <w:rFonts w:ascii="Lucida Bright" w:eastAsia="Times New Roman" w:hAnsi="Lucida Bright" w:cs="Times New Roman"/>
          <w:color w:val="000000" w:themeColor="text1"/>
          <w:spacing w:val="-2"/>
          <w:shd w:val="clear" w:color="auto" w:fill="FFFFFF"/>
          <w:lang w:val="es-ES"/>
        </w:rPr>
        <w:t xml:space="preserve">cupaban los salvajes pueblos de África y </w:t>
      </w:r>
      <w:r w:rsidRPr="00B3287E">
        <w:rPr>
          <w:rFonts w:ascii="Lucida Bright" w:eastAsia="Times New Roman" w:hAnsi="Lucida Bright" w:cs="Times New Roman"/>
          <w:color w:val="000000" w:themeColor="text1"/>
          <w:spacing w:val="-2"/>
          <w:shd w:val="clear" w:color="auto" w:fill="FFFFFF"/>
          <w:lang w:val="es-ES"/>
        </w:rPr>
        <w:t>del Pacífico. Con el paso del tiemp</w:t>
      </w:r>
      <w:r>
        <w:rPr>
          <w:rFonts w:ascii="Lucida Bright" w:eastAsia="Times New Roman" w:hAnsi="Lucida Bright" w:cs="Times New Roman"/>
          <w:color w:val="000000" w:themeColor="text1"/>
          <w:spacing w:val="-2"/>
          <w:shd w:val="clear" w:color="auto" w:fill="FFFFFF"/>
          <w:lang w:val="es-ES"/>
        </w:rPr>
        <w:t xml:space="preserve">o, este esquema tripartito iría </w:t>
      </w:r>
      <w:r w:rsidRPr="00B3287E">
        <w:rPr>
          <w:rFonts w:ascii="Lucida Bright" w:eastAsia="Times New Roman" w:hAnsi="Lucida Bright" w:cs="Times New Roman"/>
          <w:color w:val="000000" w:themeColor="text1"/>
          <w:spacing w:val="-2"/>
          <w:shd w:val="clear" w:color="auto" w:fill="FFFFFF"/>
          <w:lang w:val="es-ES"/>
        </w:rPr>
        <w:t>ganando en rigidez, e incluso llega</w:t>
      </w:r>
      <w:r>
        <w:rPr>
          <w:rFonts w:ascii="Lucida Bright" w:eastAsia="Times New Roman" w:hAnsi="Lucida Bright" w:cs="Times New Roman"/>
          <w:color w:val="000000" w:themeColor="text1"/>
          <w:spacing w:val="-2"/>
          <w:shd w:val="clear" w:color="auto" w:fill="FFFFFF"/>
          <w:lang w:val="es-ES"/>
        </w:rPr>
        <w:t>ría a ser codificado en los ma</w:t>
      </w:r>
      <w:r w:rsidRPr="00B3287E">
        <w:rPr>
          <w:rFonts w:ascii="Lucida Bright" w:eastAsia="Times New Roman" w:hAnsi="Lucida Bright" w:cs="Times New Roman"/>
          <w:color w:val="000000" w:themeColor="text1"/>
          <w:spacing w:val="-2"/>
          <w:shd w:val="clear" w:color="auto" w:fill="FFFFFF"/>
          <w:lang w:val="es-ES"/>
        </w:rPr>
        <w:t>nuales de derecho.</w:t>
      </w:r>
      <w:r>
        <w:rPr>
          <w:rFonts w:ascii="Lucida Bright" w:eastAsia="Times New Roman" w:hAnsi="Lucida Bright" w:cs="Times New Roman"/>
          <w:color w:val="000000" w:themeColor="text1"/>
          <w:spacing w:val="-2"/>
          <w:shd w:val="clear" w:color="auto" w:fill="FFFFFF"/>
          <w:lang w:val="es-ES"/>
        </w:rPr>
        <w:t>”</w:t>
      </w:r>
    </w:p>
    <w:p w14:paraId="2F9203F1" w14:textId="77777777" w:rsidR="00E1227C" w:rsidRPr="00B57AC9" w:rsidRDefault="00E1227C" w:rsidP="00B57AC9">
      <w:pPr>
        <w:jc w:val="both"/>
        <w:rPr>
          <w:rFonts w:ascii="Lucida Bright" w:eastAsia="Times New Roman" w:hAnsi="Lucida Bright" w:cs="Times New Roman"/>
          <w:color w:val="000000" w:themeColor="text1"/>
          <w:spacing w:val="-2"/>
          <w:shd w:val="clear" w:color="auto" w:fill="FFFFFF"/>
          <w:lang w:val="es-ES"/>
        </w:rPr>
      </w:pPr>
    </w:p>
    <w:p w14:paraId="02624F87" w14:textId="5D5561B3" w:rsidR="000476F7" w:rsidRPr="00D82199" w:rsidRDefault="00E1227C" w:rsidP="000476F7">
      <w:pPr>
        <w:jc w:val="right"/>
        <w:rPr>
          <w:rFonts w:ascii="Lucida Bright" w:eastAsia="Times New Roman" w:hAnsi="Lucida Bright" w:cs="Times New Roman"/>
          <w:b/>
          <w:i/>
          <w:color w:val="000000" w:themeColor="text1"/>
          <w:spacing w:val="-2"/>
          <w:sz w:val="23"/>
          <w:szCs w:val="23"/>
          <w:shd w:val="clear" w:color="auto" w:fill="FFFFFF"/>
          <w:lang w:val="es-ES"/>
        </w:rPr>
      </w:pPr>
      <w:r w:rsidRPr="00D82199">
        <w:rPr>
          <w:rFonts w:ascii="Lucida Bright" w:eastAsia="Times New Roman" w:hAnsi="Lucida Bright" w:cs="Times New Roman"/>
          <w:b/>
          <w:i/>
          <w:color w:val="000000" w:themeColor="text1"/>
          <w:spacing w:val="-2"/>
          <w:sz w:val="23"/>
          <w:szCs w:val="23"/>
          <w:shd w:val="clear" w:color="auto" w:fill="FFFFFF"/>
          <w:lang w:val="es-ES"/>
        </w:rPr>
        <w:t>INTERNACIONALISMO CIENTÍFICO - CREACIÓN DE IDIOMAS UNIVERSALES</w:t>
      </w:r>
    </w:p>
    <w:p w14:paraId="0607A6CA" w14:textId="75DA8048" w:rsidR="00E1227C" w:rsidRPr="00E1227C" w:rsidRDefault="00E1227C" w:rsidP="000476F7">
      <w:pPr>
        <w:jc w:val="right"/>
        <w:rPr>
          <w:rFonts w:ascii="Lucida Bright" w:eastAsia="Times New Roman" w:hAnsi="Lucida Bright" w:cs="Times New Roman"/>
          <w:i/>
          <w:color w:val="000000" w:themeColor="text1"/>
          <w:spacing w:val="-2"/>
          <w:shd w:val="clear" w:color="auto" w:fill="FFFFFF"/>
          <w:lang w:val="es-ES"/>
        </w:rPr>
      </w:pPr>
      <w:r>
        <w:rPr>
          <w:rFonts w:ascii="Lucida Bright" w:eastAsia="Times New Roman" w:hAnsi="Lucida Bright" w:cs="Times New Roman"/>
          <w:color w:val="000000" w:themeColor="text1"/>
          <w:spacing w:val="-2"/>
          <w:shd w:val="clear" w:color="auto" w:fill="FFFFFF"/>
          <w:lang w:val="es-ES"/>
        </w:rPr>
        <w:t xml:space="preserve">(Capítulo </w:t>
      </w:r>
      <w:r>
        <w:rPr>
          <w:rFonts w:ascii="Lucida Bright" w:eastAsia="Times New Roman" w:hAnsi="Lucida Bright" w:cs="Times New Roman"/>
          <w:i/>
          <w:color w:val="000000" w:themeColor="text1"/>
          <w:spacing w:val="-2"/>
          <w:shd w:val="clear" w:color="auto" w:fill="FFFFFF"/>
          <w:lang w:val="es-ES"/>
        </w:rPr>
        <w:t>La Ciencia unificadora</w:t>
      </w:r>
      <w:r w:rsidRPr="00E1227C">
        <w:rPr>
          <w:rFonts w:ascii="Lucida Bright" w:eastAsia="Times New Roman" w:hAnsi="Lucida Bright" w:cs="Times New Roman"/>
          <w:color w:val="000000" w:themeColor="text1"/>
          <w:spacing w:val="-2"/>
          <w:shd w:val="clear" w:color="auto" w:fill="FFFFFF"/>
          <w:lang w:val="es-ES"/>
        </w:rPr>
        <w:t>, pp. 159-160)</w:t>
      </w:r>
    </w:p>
    <w:p w14:paraId="11715C98" w14:textId="77777777" w:rsidR="00B57AC9" w:rsidRDefault="00B57AC9" w:rsidP="000476F7">
      <w:pPr>
        <w:jc w:val="right"/>
        <w:rPr>
          <w:rFonts w:ascii="Lucida Bright" w:eastAsia="Times New Roman" w:hAnsi="Lucida Bright" w:cs="Times New Roman"/>
          <w:i/>
          <w:color w:val="000000" w:themeColor="text1"/>
          <w:spacing w:val="-2"/>
          <w:shd w:val="clear" w:color="auto" w:fill="FFFFFF"/>
          <w:lang w:val="es-ES"/>
        </w:rPr>
      </w:pPr>
    </w:p>
    <w:p w14:paraId="44F9F72E" w14:textId="45E076A3" w:rsidR="00B57AC9" w:rsidRPr="00B57AC9" w:rsidRDefault="00B57AC9" w:rsidP="00E1227C">
      <w:pPr>
        <w:jc w:val="both"/>
        <w:rPr>
          <w:rFonts w:ascii="Lucida Bright" w:eastAsia="Times New Roman" w:hAnsi="Lucida Bright" w:cs="Times New Roman"/>
          <w:color w:val="000000" w:themeColor="text1"/>
          <w:spacing w:val="-2"/>
          <w:shd w:val="clear" w:color="auto" w:fill="FFFFFF"/>
          <w:lang w:val="es-ES"/>
        </w:rPr>
      </w:pPr>
      <w:r>
        <w:rPr>
          <w:rFonts w:ascii="Lucida Bright" w:eastAsia="Times New Roman" w:hAnsi="Lucida Bright" w:cs="Times New Roman"/>
          <w:color w:val="000000" w:themeColor="text1"/>
          <w:spacing w:val="-2"/>
          <w:shd w:val="clear" w:color="auto" w:fill="FFFFFF"/>
          <w:lang w:val="es-ES"/>
        </w:rPr>
        <w:t>“</w:t>
      </w:r>
      <w:r w:rsidRPr="00B57AC9">
        <w:rPr>
          <w:rFonts w:ascii="Lucida Bright" w:eastAsia="Times New Roman" w:hAnsi="Lucida Bright" w:cs="Times New Roman"/>
          <w:color w:val="000000" w:themeColor="text1"/>
          <w:spacing w:val="-2"/>
          <w:shd w:val="clear" w:color="auto" w:fill="FFFFFF"/>
          <w:lang w:val="es-ES"/>
        </w:rPr>
        <w:t>Un campo en el que la incompetencia de los expertos para</w:t>
      </w:r>
      <w:r>
        <w:rPr>
          <w:rFonts w:ascii="Lucida Bright" w:eastAsia="Times New Roman" w:hAnsi="Lucida Bright" w:cs="Times New Roman"/>
          <w:color w:val="000000" w:themeColor="text1"/>
          <w:spacing w:val="-2"/>
          <w:shd w:val="clear" w:color="auto" w:fill="FFFFFF"/>
          <w:lang w:val="es-ES"/>
        </w:rPr>
        <w:t xml:space="preserve"> </w:t>
      </w:r>
      <w:r w:rsidRPr="00B57AC9">
        <w:rPr>
          <w:rFonts w:ascii="Lucida Bright" w:eastAsia="Times New Roman" w:hAnsi="Lucida Bright" w:cs="Times New Roman"/>
          <w:color w:val="000000" w:themeColor="text1"/>
          <w:spacing w:val="-2"/>
          <w:shd w:val="clear" w:color="auto" w:fill="FFFFFF"/>
          <w:lang w:val="es-ES"/>
        </w:rPr>
        <w:t>ponerse de acuerdo resultaba es</w:t>
      </w:r>
      <w:r>
        <w:rPr>
          <w:rFonts w:ascii="Lucida Bright" w:eastAsia="Times New Roman" w:hAnsi="Lucida Bright" w:cs="Times New Roman"/>
          <w:color w:val="000000" w:themeColor="text1"/>
          <w:spacing w:val="-2"/>
          <w:shd w:val="clear" w:color="auto" w:fill="FFFFFF"/>
          <w:lang w:val="es-ES"/>
        </w:rPr>
        <w:t xml:space="preserve">pecialmente flagrante era el de </w:t>
      </w:r>
      <w:r w:rsidRPr="00B57AC9">
        <w:rPr>
          <w:rFonts w:ascii="Lucida Bright" w:eastAsia="Times New Roman" w:hAnsi="Lucida Bright" w:cs="Times New Roman"/>
          <w:color w:val="000000" w:themeColor="text1"/>
          <w:spacing w:val="-2"/>
          <w:shd w:val="clear" w:color="auto" w:fill="FFFFFF"/>
          <w:lang w:val="es-ES"/>
        </w:rPr>
        <w:t>la búsqueda de un lenguaje uni</w:t>
      </w:r>
      <w:r>
        <w:rPr>
          <w:rFonts w:ascii="Lucida Bright" w:eastAsia="Times New Roman" w:hAnsi="Lucida Bright" w:cs="Times New Roman"/>
          <w:color w:val="000000" w:themeColor="text1"/>
          <w:spacing w:val="-2"/>
          <w:shd w:val="clear" w:color="auto" w:fill="FFFFFF"/>
          <w:lang w:val="es-ES"/>
        </w:rPr>
        <w:t xml:space="preserve">versal, indagación típica de la </w:t>
      </w:r>
      <w:r w:rsidRPr="00B57AC9">
        <w:rPr>
          <w:rFonts w:ascii="Lucida Bright" w:eastAsia="Times New Roman" w:hAnsi="Lucida Bright" w:cs="Times New Roman"/>
          <w:color w:val="000000" w:themeColor="text1"/>
          <w:spacing w:val="-2"/>
          <w:shd w:val="clear" w:color="auto" w:fill="FFFFFF"/>
          <w:lang w:val="es-ES"/>
        </w:rPr>
        <w:t xml:space="preserve">confianza propia de finales del siglo </w:t>
      </w:r>
      <w:r>
        <w:rPr>
          <w:rFonts w:ascii="Lucida Bright" w:eastAsia="Times New Roman" w:hAnsi="Lucida Bright" w:cs="Times New Roman"/>
          <w:color w:val="000000" w:themeColor="text1"/>
          <w:spacing w:val="-2"/>
          <w:shd w:val="clear" w:color="auto" w:fill="FFFFFF"/>
          <w:lang w:val="es-ES"/>
        </w:rPr>
        <w:t>xix en el potencial del in</w:t>
      </w:r>
      <w:r w:rsidRPr="00B57AC9">
        <w:rPr>
          <w:rFonts w:ascii="Lucida Bright" w:eastAsia="Times New Roman" w:hAnsi="Lucida Bright" w:cs="Times New Roman"/>
          <w:color w:val="000000" w:themeColor="text1"/>
          <w:spacing w:val="-2"/>
          <w:shd w:val="clear" w:color="auto" w:fill="FFFFFF"/>
          <w:lang w:val="es-ES"/>
        </w:rPr>
        <w:t>ternacionalismo y que se ll</w:t>
      </w:r>
      <w:r>
        <w:rPr>
          <w:rFonts w:ascii="Lucida Bright" w:eastAsia="Times New Roman" w:hAnsi="Lucida Bright" w:cs="Times New Roman"/>
          <w:color w:val="000000" w:themeColor="text1"/>
          <w:spacing w:val="-2"/>
          <w:shd w:val="clear" w:color="auto" w:fill="FFFFFF"/>
          <w:lang w:val="es-ES"/>
        </w:rPr>
        <w:t xml:space="preserve">evó a cabo desde muchos frentes […] </w:t>
      </w:r>
      <w:r w:rsidRPr="00B57AC9">
        <w:rPr>
          <w:rFonts w:ascii="Lucida Bright" w:eastAsia="Times New Roman" w:hAnsi="Lucida Bright" w:cs="Times New Roman"/>
          <w:color w:val="000000" w:themeColor="text1"/>
          <w:spacing w:val="-2"/>
          <w:shd w:val="clear" w:color="auto" w:fill="FFFFFF"/>
          <w:lang w:val="es-ES"/>
        </w:rPr>
        <w:t>El esperanto, retoño del lingüi</w:t>
      </w:r>
      <w:r>
        <w:rPr>
          <w:rFonts w:ascii="Lucida Bright" w:eastAsia="Times New Roman" w:hAnsi="Lucida Bright" w:cs="Times New Roman"/>
          <w:color w:val="000000" w:themeColor="text1"/>
          <w:spacing w:val="-2"/>
          <w:shd w:val="clear" w:color="auto" w:fill="FFFFFF"/>
          <w:lang w:val="es-ES"/>
        </w:rPr>
        <w:t xml:space="preserve">sta judío de origen ruso Ludwig </w:t>
      </w:r>
      <w:r w:rsidRPr="00B57AC9">
        <w:rPr>
          <w:rFonts w:ascii="Lucida Bright" w:eastAsia="Times New Roman" w:hAnsi="Lucida Bright" w:cs="Times New Roman"/>
          <w:color w:val="000000" w:themeColor="text1"/>
          <w:spacing w:val="-2"/>
          <w:shd w:val="clear" w:color="auto" w:fill="FFFFFF"/>
          <w:lang w:val="es-ES"/>
        </w:rPr>
        <w:t>Zamenhof</w:t>
      </w:r>
      <w:r>
        <w:rPr>
          <w:rFonts w:ascii="Lucida Bright" w:eastAsia="Times New Roman" w:hAnsi="Lucida Bright" w:cs="Times New Roman"/>
          <w:color w:val="000000" w:themeColor="text1"/>
          <w:spacing w:val="-2"/>
          <w:shd w:val="clear" w:color="auto" w:fill="FFFFFF"/>
          <w:lang w:val="es-ES"/>
        </w:rPr>
        <w:t xml:space="preserve">, </w:t>
      </w:r>
      <w:r w:rsidRPr="00B57AC9">
        <w:rPr>
          <w:rFonts w:ascii="Lucida Bright" w:eastAsia="Times New Roman" w:hAnsi="Lucida Bright" w:cs="Times New Roman"/>
          <w:color w:val="000000" w:themeColor="text1"/>
          <w:spacing w:val="-2"/>
          <w:shd w:val="clear" w:color="auto" w:fill="FFFFFF"/>
          <w:lang w:val="es-ES"/>
        </w:rPr>
        <w:t>podría definirse como una ab</w:t>
      </w:r>
      <w:r>
        <w:rPr>
          <w:rFonts w:ascii="Lucida Bright" w:eastAsia="Times New Roman" w:hAnsi="Lucida Bright" w:cs="Times New Roman"/>
          <w:color w:val="000000" w:themeColor="text1"/>
          <w:spacing w:val="-2"/>
          <w:shd w:val="clear" w:color="auto" w:fill="FFFFFF"/>
          <w:lang w:val="es-ES"/>
        </w:rPr>
        <w:t xml:space="preserve">stracción de las realidades vitales </w:t>
      </w:r>
      <w:r w:rsidRPr="00B57AC9">
        <w:rPr>
          <w:rFonts w:ascii="Lucida Bright" w:eastAsia="Times New Roman" w:hAnsi="Lucida Bright" w:cs="Times New Roman"/>
          <w:color w:val="000000" w:themeColor="text1"/>
          <w:spacing w:val="-2"/>
          <w:shd w:val="clear" w:color="auto" w:fill="FFFFFF"/>
          <w:lang w:val="es-ES"/>
        </w:rPr>
        <w:t>propias de las fronteras imperial</w:t>
      </w:r>
      <w:r>
        <w:rPr>
          <w:rFonts w:ascii="Lucida Bright" w:eastAsia="Times New Roman" w:hAnsi="Lucida Bright" w:cs="Times New Roman"/>
          <w:color w:val="000000" w:themeColor="text1"/>
          <w:spacing w:val="-2"/>
          <w:shd w:val="clear" w:color="auto" w:fill="FFFFFF"/>
          <w:lang w:val="es-ES"/>
        </w:rPr>
        <w:t xml:space="preserve">es de Europa Oriental a finales </w:t>
      </w:r>
      <w:r w:rsidRPr="00B57AC9">
        <w:rPr>
          <w:rFonts w:ascii="Lucida Bright" w:eastAsia="Times New Roman" w:hAnsi="Lucida Bright" w:cs="Times New Roman"/>
          <w:color w:val="000000" w:themeColor="text1"/>
          <w:spacing w:val="-2"/>
          <w:shd w:val="clear" w:color="auto" w:fill="FFFFFF"/>
          <w:lang w:val="es-ES"/>
        </w:rPr>
        <w:t>del siglo xix</w:t>
      </w:r>
      <w:r>
        <w:rPr>
          <w:rFonts w:ascii="Lucida Bright" w:eastAsia="Times New Roman" w:hAnsi="Lucida Bright" w:cs="Times New Roman"/>
          <w:color w:val="000000" w:themeColor="text1"/>
          <w:spacing w:val="-2"/>
          <w:shd w:val="clear" w:color="auto" w:fill="FFFFFF"/>
          <w:lang w:val="es-ES"/>
        </w:rPr>
        <w:t xml:space="preserve"> […]</w:t>
      </w:r>
      <w:r w:rsidR="00E1227C">
        <w:rPr>
          <w:rFonts w:ascii="Lucida Bright" w:eastAsia="Times New Roman" w:hAnsi="Lucida Bright" w:cs="Times New Roman"/>
          <w:color w:val="000000" w:themeColor="text1"/>
          <w:spacing w:val="-2"/>
          <w:shd w:val="clear" w:color="auto" w:fill="FFFFFF"/>
          <w:lang w:val="es-ES"/>
        </w:rPr>
        <w:t xml:space="preserve"> para Zamenhof la </w:t>
      </w:r>
      <w:r w:rsidR="00E1227C" w:rsidRPr="00E1227C">
        <w:rPr>
          <w:rFonts w:ascii="Lucida Bright" w:eastAsia="Times New Roman" w:hAnsi="Lucida Bright" w:cs="Times New Roman"/>
          <w:color w:val="000000" w:themeColor="text1"/>
          <w:spacing w:val="-2"/>
          <w:shd w:val="clear" w:color="auto" w:fill="FFFFFF"/>
          <w:lang w:val="es-ES"/>
        </w:rPr>
        <w:t>lingüística se ocupaba de algo más que la mera comunicación: su</w:t>
      </w:r>
      <w:r w:rsidR="00E1227C">
        <w:rPr>
          <w:rFonts w:ascii="Lucida Bright" w:eastAsia="Times New Roman" w:hAnsi="Lucida Bright" w:cs="Times New Roman"/>
          <w:color w:val="000000" w:themeColor="text1"/>
          <w:spacing w:val="-2"/>
          <w:shd w:val="clear" w:color="auto" w:fill="FFFFFF"/>
          <w:lang w:val="es-ES"/>
        </w:rPr>
        <w:t xml:space="preserve"> </w:t>
      </w:r>
      <w:r w:rsidR="00E1227C" w:rsidRPr="00E1227C">
        <w:rPr>
          <w:rFonts w:ascii="Lucida Bright" w:eastAsia="Times New Roman" w:hAnsi="Lucida Bright" w:cs="Times New Roman"/>
          <w:color w:val="000000" w:themeColor="text1"/>
          <w:spacing w:val="-2"/>
          <w:shd w:val="clear" w:color="auto" w:fill="FFFFFF"/>
          <w:lang w:val="es-ES"/>
        </w:rPr>
        <w:t xml:space="preserve">papel consistía en promover la </w:t>
      </w:r>
      <w:r w:rsidR="00E1227C">
        <w:rPr>
          <w:rFonts w:ascii="Lucida Bright" w:eastAsia="Times New Roman" w:hAnsi="Lucida Bright" w:cs="Times New Roman"/>
          <w:color w:val="000000" w:themeColor="text1"/>
          <w:spacing w:val="-2"/>
          <w:shd w:val="clear" w:color="auto" w:fill="FFFFFF"/>
          <w:lang w:val="es-ES"/>
        </w:rPr>
        <w:t xml:space="preserve">paz, una postura que cobraba un </w:t>
      </w:r>
      <w:r w:rsidR="00E1227C" w:rsidRPr="00E1227C">
        <w:rPr>
          <w:rFonts w:ascii="Lucida Bright" w:eastAsia="Times New Roman" w:hAnsi="Lucida Bright" w:cs="Times New Roman"/>
          <w:color w:val="000000" w:themeColor="text1"/>
          <w:spacing w:val="-2"/>
          <w:shd w:val="clear" w:color="auto" w:fill="FFFFFF"/>
          <w:lang w:val="es-ES"/>
        </w:rPr>
        <w:t>sentido eminente en una época d</w:t>
      </w:r>
      <w:r w:rsidR="00E1227C">
        <w:rPr>
          <w:rFonts w:ascii="Lucida Bright" w:eastAsia="Times New Roman" w:hAnsi="Lucida Bright" w:cs="Times New Roman"/>
          <w:color w:val="000000" w:themeColor="text1"/>
          <w:spacing w:val="-2"/>
          <w:shd w:val="clear" w:color="auto" w:fill="FFFFFF"/>
          <w:lang w:val="es-ES"/>
        </w:rPr>
        <w:t>e creciente nacionalismo, espe</w:t>
      </w:r>
      <w:r w:rsidR="00E1227C" w:rsidRPr="00E1227C">
        <w:rPr>
          <w:rFonts w:ascii="Lucida Bright" w:eastAsia="Times New Roman" w:hAnsi="Lucida Bright" w:cs="Times New Roman"/>
          <w:color w:val="000000" w:themeColor="text1"/>
          <w:spacing w:val="-2"/>
          <w:shd w:val="clear" w:color="auto" w:fill="FFFFFF"/>
          <w:lang w:val="es-ES"/>
        </w:rPr>
        <w:t>cialmente para los judíos de Europa del Este.</w:t>
      </w:r>
      <w:r w:rsidR="00E1227C">
        <w:rPr>
          <w:rFonts w:ascii="Lucida Bright" w:eastAsia="Times New Roman" w:hAnsi="Lucida Bright" w:cs="Times New Roman"/>
          <w:color w:val="000000" w:themeColor="text1"/>
          <w:spacing w:val="-2"/>
          <w:shd w:val="clear" w:color="auto" w:fill="FFFFFF"/>
          <w:lang w:val="es-ES"/>
        </w:rPr>
        <w:t>”</w:t>
      </w:r>
    </w:p>
    <w:p w14:paraId="2FEC5265" w14:textId="77777777" w:rsidR="000476F7" w:rsidRPr="00B57AC9" w:rsidRDefault="000476F7" w:rsidP="000476F7">
      <w:pPr>
        <w:jc w:val="right"/>
        <w:rPr>
          <w:rFonts w:ascii="Lucida Bright" w:eastAsia="Times New Roman" w:hAnsi="Lucida Bright" w:cs="Times New Roman"/>
          <w:i/>
          <w:color w:val="000000" w:themeColor="text1"/>
          <w:spacing w:val="-2"/>
          <w:shd w:val="clear" w:color="auto" w:fill="FFFFFF"/>
          <w:lang w:val="es-ES"/>
        </w:rPr>
      </w:pPr>
    </w:p>
    <w:p w14:paraId="1821BB5E" w14:textId="0FA7BE0C" w:rsidR="000476F7" w:rsidRPr="00D82199" w:rsidRDefault="00E1227C" w:rsidP="000476F7">
      <w:pPr>
        <w:jc w:val="right"/>
        <w:rPr>
          <w:rFonts w:ascii="Lucida Bright" w:eastAsia="Times New Roman" w:hAnsi="Lucida Bright" w:cs="Times New Roman"/>
          <w:b/>
          <w:i/>
          <w:color w:val="000000" w:themeColor="text1"/>
          <w:spacing w:val="-2"/>
          <w:shd w:val="clear" w:color="auto" w:fill="FFFFFF"/>
          <w:lang w:val="es-ES"/>
        </w:rPr>
      </w:pPr>
      <w:r w:rsidRPr="00D82199">
        <w:rPr>
          <w:rFonts w:ascii="Lucida Bright" w:eastAsia="Times New Roman" w:hAnsi="Lucida Bright" w:cs="Times New Roman"/>
          <w:b/>
          <w:i/>
          <w:color w:val="000000" w:themeColor="text1"/>
          <w:spacing w:val="-2"/>
          <w:shd w:val="clear" w:color="auto" w:fill="FFFFFF"/>
          <w:lang w:val="es-ES"/>
        </w:rPr>
        <w:t>INTERNACIONALISMO CIENTÍFICO</w:t>
      </w:r>
      <w:r w:rsidR="00F254A7" w:rsidRPr="00D82199">
        <w:rPr>
          <w:rFonts w:ascii="Lucida Bright" w:eastAsia="Times New Roman" w:hAnsi="Lucida Bright" w:cs="Times New Roman"/>
          <w:b/>
          <w:i/>
          <w:color w:val="000000" w:themeColor="text1"/>
          <w:spacing w:val="-2"/>
          <w:shd w:val="clear" w:color="auto" w:fill="FFFFFF"/>
          <w:lang w:val="es-ES"/>
        </w:rPr>
        <w:t xml:space="preserve"> - INFLUENCIA</w:t>
      </w:r>
    </w:p>
    <w:p w14:paraId="264477C0" w14:textId="7D7CDA00" w:rsidR="00E1227C" w:rsidRPr="00E1227C" w:rsidRDefault="00E1227C" w:rsidP="000476F7">
      <w:pPr>
        <w:jc w:val="right"/>
        <w:rPr>
          <w:rFonts w:ascii="Lucida Bright" w:eastAsia="Times New Roman" w:hAnsi="Lucida Bright" w:cs="Times New Roman"/>
          <w:i/>
          <w:color w:val="000000" w:themeColor="text1"/>
          <w:spacing w:val="-2"/>
          <w:shd w:val="clear" w:color="auto" w:fill="FFFFFF"/>
          <w:lang w:val="es-ES"/>
        </w:rPr>
      </w:pPr>
      <w:r w:rsidRPr="00E1227C">
        <w:rPr>
          <w:rFonts w:ascii="Lucida Bright" w:eastAsia="Times New Roman" w:hAnsi="Lucida Bright" w:cs="Times New Roman"/>
          <w:color w:val="000000" w:themeColor="text1"/>
          <w:spacing w:val="-2"/>
          <w:shd w:val="clear" w:color="auto" w:fill="FFFFFF"/>
          <w:lang w:val="es-ES"/>
        </w:rPr>
        <w:t>(Capítulo</w:t>
      </w:r>
      <w:r>
        <w:rPr>
          <w:rFonts w:ascii="Lucida Bright" w:eastAsia="Times New Roman" w:hAnsi="Lucida Bright" w:cs="Times New Roman"/>
          <w:i/>
          <w:color w:val="000000" w:themeColor="text1"/>
          <w:spacing w:val="-2"/>
          <w:shd w:val="clear" w:color="auto" w:fill="FFFFFF"/>
          <w:lang w:val="es-ES"/>
        </w:rPr>
        <w:t xml:space="preserve"> La Ciencia unificadora</w:t>
      </w:r>
      <w:r w:rsidRPr="00E1227C">
        <w:rPr>
          <w:rFonts w:ascii="Lucida Bright" w:eastAsia="Times New Roman" w:hAnsi="Lucida Bright" w:cs="Times New Roman"/>
          <w:color w:val="000000" w:themeColor="text1"/>
          <w:spacing w:val="-2"/>
          <w:shd w:val="clear" w:color="auto" w:fill="FFFFFF"/>
          <w:lang w:val="es-ES"/>
        </w:rPr>
        <w:t>, p. 162)</w:t>
      </w:r>
    </w:p>
    <w:p w14:paraId="157670DD" w14:textId="77777777" w:rsidR="000476F7" w:rsidRDefault="000476F7" w:rsidP="000476F7">
      <w:pPr>
        <w:jc w:val="right"/>
        <w:rPr>
          <w:rFonts w:ascii="Helvetica" w:eastAsia="Times New Roman" w:hAnsi="Helvetica" w:cs="Times New Roman"/>
          <w:i/>
          <w:color w:val="000000" w:themeColor="text1"/>
          <w:spacing w:val="-2"/>
          <w:shd w:val="clear" w:color="auto" w:fill="FFFFFF"/>
          <w:lang w:val="es-ES"/>
        </w:rPr>
      </w:pPr>
    </w:p>
    <w:p w14:paraId="4BA6015D" w14:textId="52B3959F" w:rsidR="00A27AC7" w:rsidRPr="00273FAB" w:rsidRDefault="00E1227C" w:rsidP="00273FAB">
      <w:pPr>
        <w:widowControl w:val="0"/>
        <w:autoSpaceDE w:val="0"/>
        <w:autoSpaceDN w:val="0"/>
        <w:adjustRightInd w:val="0"/>
        <w:spacing w:after="240"/>
        <w:jc w:val="both"/>
        <w:rPr>
          <w:rFonts w:ascii="Lucida Bright" w:hAnsi="Lucida Bright" w:cs="Times"/>
          <w:color w:val="000000"/>
          <w:lang w:val="es-ES"/>
        </w:rPr>
      </w:pPr>
      <w:r>
        <w:rPr>
          <w:rFonts w:ascii="Lucida Bright" w:hAnsi="Lucida Bright" w:cs="Times"/>
          <w:color w:val="000000"/>
          <w:lang w:val="es-ES"/>
        </w:rPr>
        <w:t>“</w:t>
      </w:r>
      <w:r w:rsidRPr="00E1227C">
        <w:rPr>
          <w:rFonts w:ascii="Lucida Bright" w:hAnsi="Lucida Bright" w:cs="Times"/>
          <w:color w:val="000000"/>
          <w:lang w:val="es-ES"/>
        </w:rPr>
        <w:t>Por todas estas razones y algunas más, la Ciudad Mundial no se</w:t>
      </w:r>
      <w:r>
        <w:rPr>
          <w:rFonts w:ascii="Lucida Bright" w:hAnsi="Lucida Bright" w:cs="Times"/>
          <w:color w:val="000000"/>
          <w:lang w:val="es-ES"/>
        </w:rPr>
        <w:t xml:space="preserve"> </w:t>
      </w:r>
      <w:r w:rsidRPr="00E1227C">
        <w:rPr>
          <w:rFonts w:ascii="Lucida Bright" w:hAnsi="Lucida Bright" w:cs="Times"/>
          <w:color w:val="000000"/>
          <w:lang w:val="es-ES"/>
        </w:rPr>
        <w:t>hizo realidad, al tiempo que la camp</w:t>
      </w:r>
      <w:r>
        <w:rPr>
          <w:rFonts w:ascii="Lucida Bright" w:hAnsi="Lucida Bright" w:cs="Times"/>
          <w:color w:val="000000"/>
          <w:lang w:val="es-ES"/>
        </w:rPr>
        <w:t>aña hacia la normalización uni</w:t>
      </w:r>
      <w:r w:rsidRPr="00E1227C">
        <w:rPr>
          <w:rFonts w:ascii="Lucida Bright" w:hAnsi="Lucida Bright" w:cs="Times"/>
          <w:color w:val="000000"/>
          <w:lang w:val="es-ES"/>
        </w:rPr>
        <w:t>versal demostraba tener límites. En l</w:t>
      </w:r>
      <w:r>
        <w:rPr>
          <w:rFonts w:ascii="Lucida Bright" w:hAnsi="Lucida Bright" w:cs="Times"/>
          <w:color w:val="000000"/>
          <w:lang w:val="es-ES"/>
        </w:rPr>
        <w:t>a actualidad, las pulgadas com</w:t>
      </w:r>
      <w:r w:rsidRPr="00E1227C">
        <w:rPr>
          <w:rFonts w:ascii="Lucida Bright" w:hAnsi="Lucida Bright" w:cs="Times"/>
          <w:color w:val="000000"/>
          <w:lang w:val="es-ES"/>
        </w:rPr>
        <w:t>piten todavía con los metros, y los vi</w:t>
      </w:r>
      <w:r>
        <w:rPr>
          <w:rFonts w:ascii="Lucida Bright" w:hAnsi="Lucida Bright" w:cs="Times"/>
          <w:color w:val="000000"/>
          <w:lang w:val="es-ES"/>
        </w:rPr>
        <w:t>ajeros llevan encima un adapta</w:t>
      </w:r>
      <w:r w:rsidRPr="00E1227C">
        <w:rPr>
          <w:rFonts w:ascii="Lucida Bright" w:hAnsi="Lucida Bright" w:cs="Times"/>
          <w:color w:val="000000"/>
          <w:lang w:val="es-ES"/>
        </w:rPr>
        <w:t>dor universal —«</w:t>
      </w:r>
      <w:r w:rsidRPr="00E1227C">
        <w:rPr>
          <w:rFonts w:ascii="Lucida Bright" w:hAnsi="Lucida Bright" w:cs="Times"/>
          <w:i/>
          <w:color w:val="000000"/>
          <w:lang w:val="es-ES"/>
        </w:rPr>
        <w:t>one world, one plug</w:t>
      </w:r>
      <w:r>
        <w:rPr>
          <w:rFonts w:ascii="Lucida Bright" w:hAnsi="Lucida Bright" w:cs="Times"/>
          <w:color w:val="000000"/>
          <w:lang w:val="es-ES"/>
        </w:rPr>
        <w:t xml:space="preserve">»— con el fin de lidiar con los </w:t>
      </w:r>
      <w:r w:rsidRPr="00E1227C">
        <w:rPr>
          <w:rFonts w:ascii="Lucida Bright" w:hAnsi="Lucida Bright" w:cs="Times"/>
          <w:color w:val="000000"/>
          <w:lang w:val="es-ES"/>
        </w:rPr>
        <w:t>distintos sistemas eléctricos en uso</w:t>
      </w:r>
      <w:r>
        <w:rPr>
          <w:rFonts w:ascii="Lucida Bright" w:hAnsi="Lucida Bright" w:cs="Times"/>
          <w:color w:val="000000"/>
          <w:lang w:val="es-ES"/>
        </w:rPr>
        <w:t xml:space="preserve"> en todo el mundo. Sin embargo, </w:t>
      </w:r>
      <w:r w:rsidRPr="00E1227C">
        <w:rPr>
          <w:rFonts w:ascii="Lucida Bright" w:hAnsi="Lucida Bright" w:cs="Times"/>
          <w:color w:val="000000"/>
          <w:lang w:val="es-ES"/>
        </w:rPr>
        <w:t>que el internacionalismo científico</w:t>
      </w:r>
      <w:r>
        <w:rPr>
          <w:rFonts w:ascii="Lucida Bright" w:hAnsi="Lucida Bright" w:cs="Times"/>
          <w:color w:val="000000"/>
          <w:lang w:val="es-ES"/>
        </w:rPr>
        <w:t xml:space="preserve"> no barriera con todo cuanto lo </w:t>
      </w:r>
      <w:r w:rsidRPr="00E1227C">
        <w:rPr>
          <w:rFonts w:ascii="Lucida Bright" w:hAnsi="Lucida Bright" w:cs="Times"/>
          <w:color w:val="000000"/>
          <w:lang w:val="es-ES"/>
        </w:rPr>
        <w:t>precedía, no implica que fuera un frac</w:t>
      </w:r>
      <w:r>
        <w:rPr>
          <w:rFonts w:ascii="Lucida Bright" w:hAnsi="Lucida Bright" w:cs="Times"/>
          <w:color w:val="000000"/>
          <w:lang w:val="es-ES"/>
        </w:rPr>
        <w:t xml:space="preserve">aso; tan solo significa que las </w:t>
      </w:r>
      <w:r w:rsidRPr="00E1227C">
        <w:rPr>
          <w:rFonts w:ascii="Lucida Bright" w:hAnsi="Lucida Bright" w:cs="Times"/>
          <w:color w:val="000000"/>
          <w:lang w:val="es-ES"/>
        </w:rPr>
        <w:t>expectativas de sus más ardientes seguidores eran desm</w:t>
      </w:r>
      <w:r>
        <w:rPr>
          <w:rFonts w:ascii="Lucida Bright" w:hAnsi="Lucida Bright" w:cs="Times"/>
          <w:color w:val="000000"/>
          <w:lang w:val="es-ES"/>
        </w:rPr>
        <w:t xml:space="preserve">edidas. De </w:t>
      </w:r>
      <w:r w:rsidRPr="00E1227C">
        <w:rPr>
          <w:rFonts w:ascii="Lucida Bright" w:hAnsi="Lucida Bright" w:cs="Times"/>
          <w:color w:val="000000"/>
          <w:lang w:val="es-ES"/>
        </w:rPr>
        <w:t xml:space="preserve">hecho, resultó ser, en sí mismo, </w:t>
      </w:r>
      <w:r>
        <w:rPr>
          <w:rFonts w:ascii="Lucida Bright" w:hAnsi="Lucida Bright" w:cs="Times"/>
          <w:color w:val="000000"/>
          <w:lang w:val="es-ES"/>
        </w:rPr>
        <w:t xml:space="preserve">una poderosa fuerza creadora de </w:t>
      </w:r>
      <w:r w:rsidRPr="00E1227C">
        <w:rPr>
          <w:rFonts w:ascii="Lucida Bright" w:hAnsi="Lucida Bright" w:cs="Times"/>
          <w:color w:val="000000"/>
          <w:lang w:val="es-ES"/>
        </w:rPr>
        <w:t>instituciones</w:t>
      </w:r>
      <w:r>
        <w:rPr>
          <w:rFonts w:ascii="Lucida Bright" w:hAnsi="Lucida Bright" w:cs="Times"/>
          <w:color w:val="000000"/>
          <w:lang w:val="es-ES"/>
        </w:rPr>
        <w:t>…”</w:t>
      </w:r>
    </w:p>
    <w:p w14:paraId="6A3ED000" w14:textId="56BB628D" w:rsidR="00F254A7" w:rsidRPr="00F254A7" w:rsidRDefault="00F254A7" w:rsidP="00F254A7">
      <w:pPr>
        <w:widowControl w:val="0"/>
        <w:autoSpaceDE w:val="0"/>
        <w:autoSpaceDN w:val="0"/>
        <w:adjustRightInd w:val="0"/>
        <w:spacing w:after="240" w:line="340" w:lineRule="atLeast"/>
        <w:jc w:val="right"/>
        <w:rPr>
          <w:rFonts w:ascii="Lucida Bright" w:hAnsi="Lucida Bright" w:cs="Times"/>
          <w:i/>
          <w:color w:val="000000"/>
          <w:lang w:val="es-ES"/>
        </w:rPr>
      </w:pPr>
      <w:r w:rsidRPr="00D82199">
        <w:rPr>
          <w:rFonts w:ascii="Lucida Bright" w:hAnsi="Lucida Bright" w:cs="Times"/>
          <w:b/>
          <w:i/>
          <w:color w:val="000000"/>
          <w:sz w:val="23"/>
          <w:szCs w:val="23"/>
          <w:lang w:val="es-ES"/>
        </w:rPr>
        <w:t>CREACIÓN DE LA SOCIEDAD DE NACIONES / AUSENCIA ESTADOUNIDENSE</w:t>
      </w:r>
      <w:r>
        <w:rPr>
          <w:rFonts w:ascii="Lucida Bright" w:hAnsi="Lucida Bright" w:cs="Times"/>
          <w:i/>
          <w:color w:val="000000"/>
          <w:lang w:val="es-ES"/>
        </w:rPr>
        <w:t xml:space="preserve"> </w:t>
      </w:r>
      <w:r w:rsidRPr="00F254A7">
        <w:rPr>
          <w:rFonts w:ascii="Lucida Bright" w:hAnsi="Lucida Bright" w:cs="Times"/>
          <w:color w:val="000000"/>
          <w:lang w:val="es-ES"/>
        </w:rPr>
        <w:t>(Capítulo</w:t>
      </w:r>
      <w:r>
        <w:rPr>
          <w:rFonts w:ascii="Lucida Bright" w:hAnsi="Lucida Bright" w:cs="Times"/>
          <w:i/>
          <w:color w:val="000000"/>
          <w:lang w:val="es-ES"/>
        </w:rPr>
        <w:t xml:space="preserve"> La Sociedad de Naciones</w:t>
      </w:r>
      <w:r w:rsidRPr="00F254A7">
        <w:rPr>
          <w:rFonts w:ascii="Lucida Bright" w:hAnsi="Lucida Bright" w:cs="Times"/>
          <w:color w:val="000000"/>
          <w:lang w:val="es-ES"/>
        </w:rPr>
        <w:t>, p. 188)</w:t>
      </w:r>
    </w:p>
    <w:p w14:paraId="2E00EECB" w14:textId="6A353F43" w:rsidR="00FC06CA" w:rsidRDefault="00F254A7" w:rsidP="00F254A7">
      <w:pPr>
        <w:widowControl w:val="0"/>
        <w:autoSpaceDE w:val="0"/>
        <w:autoSpaceDN w:val="0"/>
        <w:adjustRightInd w:val="0"/>
        <w:spacing w:after="240"/>
        <w:jc w:val="both"/>
        <w:rPr>
          <w:rFonts w:ascii="Lucida Bright" w:hAnsi="Lucida Bright" w:cs="Times"/>
          <w:color w:val="000000"/>
          <w:lang w:val="es-ES"/>
        </w:rPr>
      </w:pPr>
      <w:r>
        <w:rPr>
          <w:rFonts w:ascii="Lucida Bright" w:hAnsi="Lucida Bright" w:cs="Times"/>
          <w:color w:val="000000"/>
          <w:lang w:val="es-ES"/>
        </w:rPr>
        <w:t>“</w:t>
      </w:r>
      <w:r w:rsidR="00FC06CA" w:rsidRPr="00FC06CA">
        <w:rPr>
          <w:rFonts w:ascii="Lucida Bright" w:hAnsi="Lucida Bright" w:cs="Times"/>
          <w:color w:val="000000"/>
          <w:lang w:val="es-ES"/>
        </w:rPr>
        <w:t>El 16 de enero de 1920, mientras un sol refulgente de media</w:t>
      </w:r>
      <w:r w:rsidR="00FC06CA">
        <w:rPr>
          <w:rFonts w:ascii="Lucida Bright" w:hAnsi="Lucida Bright" w:cs="Times"/>
          <w:color w:val="000000"/>
          <w:lang w:val="es-ES"/>
        </w:rPr>
        <w:t xml:space="preserve"> </w:t>
      </w:r>
      <w:r w:rsidR="00FC06CA" w:rsidRPr="00FC06CA">
        <w:rPr>
          <w:rFonts w:ascii="Lucida Bright" w:hAnsi="Lucida Bright" w:cs="Times"/>
          <w:color w:val="000000"/>
          <w:lang w:val="es-ES"/>
        </w:rPr>
        <w:t>mañana reflejado en el Sena penetraba</w:t>
      </w:r>
      <w:r w:rsidR="00FC06CA">
        <w:rPr>
          <w:rFonts w:ascii="Lucida Bright" w:hAnsi="Lucida Bright" w:cs="Times"/>
          <w:color w:val="000000"/>
          <w:lang w:val="es-ES"/>
        </w:rPr>
        <w:t xml:space="preserve"> en el Salón del reloj del </w:t>
      </w:r>
      <w:r w:rsidR="00FC06CA" w:rsidRPr="00FC06CA">
        <w:rPr>
          <w:rFonts w:ascii="Lucida Bright" w:hAnsi="Lucida Bright" w:cs="Times"/>
          <w:color w:val="000000"/>
          <w:lang w:val="es-ES"/>
        </w:rPr>
        <w:t>Quai d’Orsay, la nueva Socieda</w:t>
      </w:r>
      <w:r w:rsidR="00FC06CA">
        <w:rPr>
          <w:rFonts w:ascii="Lucida Bright" w:hAnsi="Lucida Bright" w:cs="Times"/>
          <w:color w:val="000000"/>
          <w:lang w:val="es-ES"/>
        </w:rPr>
        <w:t>d de Naciones celebraba la pri</w:t>
      </w:r>
      <w:r w:rsidR="00FC06CA" w:rsidRPr="00FC06CA">
        <w:rPr>
          <w:rFonts w:ascii="Lucida Bright" w:hAnsi="Lucida Bright" w:cs="Times"/>
          <w:color w:val="000000"/>
          <w:lang w:val="es-ES"/>
        </w:rPr>
        <w:t>mera reunión de su consejo. Ha</w:t>
      </w:r>
      <w:r w:rsidR="00FC06CA">
        <w:rPr>
          <w:rFonts w:ascii="Lucida Bright" w:hAnsi="Lucida Bright" w:cs="Times"/>
          <w:color w:val="000000"/>
          <w:lang w:val="es-ES"/>
        </w:rPr>
        <w:t xml:space="preserve">bía transcurrido ya casi un año </w:t>
      </w:r>
      <w:r w:rsidR="00FC06CA" w:rsidRPr="00FC06CA">
        <w:rPr>
          <w:rFonts w:ascii="Lucida Bright" w:hAnsi="Lucida Bright" w:cs="Times"/>
          <w:color w:val="000000"/>
          <w:lang w:val="es-ES"/>
        </w:rPr>
        <w:t>desde que la Conferencia de p</w:t>
      </w:r>
      <w:r w:rsidR="00FC06CA">
        <w:rPr>
          <w:rFonts w:ascii="Lucida Bright" w:hAnsi="Lucida Bright" w:cs="Times"/>
          <w:color w:val="000000"/>
          <w:lang w:val="es-ES"/>
        </w:rPr>
        <w:t xml:space="preserve">az hubiera acordado convocarla. </w:t>
      </w:r>
      <w:r w:rsidR="00FC06CA" w:rsidRPr="00FC06CA">
        <w:rPr>
          <w:rFonts w:ascii="Lucida Bright" w:hAnsi="Lucida Bright" w:cs="Times"/>
          <w:color w:val="000000"/>
          <w:lang w:val="es-ES"/>
        </w:rPr>
        <w:t>Sentados en torno al verde tapete, los estad</w:t>
      </w:r>
      <w:r w:rsidR="00FC06CA">
        <w:rPr>
          <w:rFonts w:ascii="Lucida Bright" w:hAnsi="Lucida Bright" w:cs="Times"/>
          <w:color w:val="000000"/>
          <w:lang w:val="es-ES"/>
        </w:rPr>
        <w:t>istas del mundo es</w:t>
      </w:r>
      <w:r w:rsidR="00FC06CA" w:rsidRPr="00FC06CA">
        <w:rPr>
          <w:rFonts w:ascii="Lucida Bright" w:hAnsi="Lucida Bright" w:cs="Times"/>
          <w:color w:val="000000"/>
          <w:lang w:val="es-ES"/>
        </w:rPr>
        <w:t>cuchaban al primer presidente del consejo</w:t>
      </w:r>
      <w:r w:rsidR="00FC06CA">
        <w:rPr>
          <w:rFonts w:ascii="Lucida Bright" w:hAnsi="Lucida Bright" w:cs="Times"/>
          <w:color w:val="000000"/>
          <w:lang w:val="es-ES"/>
        </w:rPr>
        <w:t xml:space="preserve"> […]</w:t>
      </w:r>
      <w:r>
        <w:rPr>
          <w:rFonts w:ascii="Lucida Bright" w:hAnsi="Lucida Bright" w:cs="Times"/>
          <w:color w:val="000000"/>
          <w:lang w:val="es-ES"/>
        </w:rPr>
        <w:t xml:space="preserve"> </w:t>
      </w:r>
      <w:r w:rsidRPr="00F254A7">
        <w:rPr>
          <w:rFonts w:ascii="Lucida Bright" w:hAnsi="Lucida Bright" w:cs="Times"/>
          <w:color w:val="000000"/>
          <w:lang w:val="es-ES"/>
        </w:rPr>
        <w:t>La ausencia de Wilson fue puesta de relieve</w:t>
      </w:r>
      <w:r>
        <w:rPr>
          <w:rFonts w:ascii="Lucida Bright" w:hAnsi="Lucida Bright" w:cs="Times"/>
          <w:color w:val="000000"/>
          <w:lang w:val="es-ES"/>
        </w:rPr>
        <w:t xml:space="preserve"> con una butaca vacía </w:t>
      </w:r>
      <w:r w:rsidRPr="00F254A7">
        <w:rPr>
          <w:rFonts w:ascii="Lucida Bright" w:hAnsi="Lucida Bright" w:cs="Times"/>
          <w:color w:val="000000"/>
          <w:lang w:val="es-ES"/>
        </w:rPr>
        <w:t>colocada junto a la mesa princip</w:t>
      </w:r>
      <w:r>
        <w:rPr>
          <w:rFonts w:ascii="Lucida Bright" w:hAnsi="Lucida Bright" w:cs="Times"/>
          <w:color w:val="000000"/>
          <w:lang w:val="es-ES"/>
        </w:rPr>
        <w:t xml:space="preserve">al. Aunque este había regresado </w:t>
      </w:r>
      <w:r w:rsidRPr="00F254A7">
        <w:rPr>
          <w:rFonts w:ascii="Lucida Bright" w:hAnsi="Lucida Bright" w:cs="Times"/>
          <w:color w:val="000000"/>
          <w:lang w:val="es-ES"/>
        </w:rPr>
        <w:t>a los EEUU hacía ya algunos m</w:t>
      </w:r>
      <w:r>
        <w:rPr>
          <w:rFonts w:ascii="Lucida Bright" w:hAnsi="Lucida Bright" w:cs="Times"/>
          <w:color w:val="000000"/>
          <w:lang w:val="es-ES"/>
        </w:rPr>
        <w:t xml:space="preserve">eses, a la causa de la Sociedad </w:t>
      </w:r>
      <w:r w:rsidRPr="00F254A7">
        <w:rPr>
          <w:rFonts w:ascii="Lucida Bright" w:hAnsi="Lucida Bright" w:cs="Times"/>
          <w:color w:val="000000"/>
          <w:lang w:val="es-ES"/>
        </w:rPr>
        <w:t>no le estaba yendo nada bien por</w:t>
      </w:r>
      <w:r>
        <w:rPr>
          <w:rFonts w:ascii="Lucida Bright" w:hAnsi="Lucida Bright" w:cs="Times"/>
          <w:color w:val="000000"/>
          <w:lang w:val="es-ES"/>
        </w:rPr>
        <w:t xml:space="preserve"> aquellos lares. El presidente, </w:t>
      </w:r>
      <w:r w:rsidRPr="00F254A7">
        <w:rPr>
          <w:rFonts w:ascii="Lucida Bright" w:hAnsi="Lucida Bright" w:cs="Times"/>
          <w:color w:val="000000"/>
          <w:lang w:val="es-ES"/>
        </w:rPr>
        <w:t>que apenas se había molestado</w:t>
      </w:r>
      <w:r>
        <w:rPr>
          <w:rFonts w:ascii="Lucida Bright" w:hAnsi="Lucida Bright" w:cs="Times"/>
          <w:color w:val="000000"/>
          <w:lang w:val="es-ES"/>
        </w:rPr>
        <w:t xml:space="preserve"> en esconder en París su desdén </w:t>
      </w:r>
      <w:r w:rsidRPr="00F254A7">
        <w:rPr>
          <w:rFonts w:ascii="Lucida Bright" w:hAnsi="Lucida Bright" w:cs="Times"/>
          <w:color w:val="000000"/>
          <w:lang w:val="es-ES"/>
        </w:rPr>
        <w:t>hacia el Senado, había subesti</w:t>
      </w:r>
      <w:r>
        <w:rPr>
          <w:rFonts w:ascii="Lucida Bright" w:hAnsi="Lucida Bright" w:cs="Times"/>
          <w:color w:val="000000"/>
          <w:lang w:val="es-ES"/>
        </w:rPr>
        <w:t xml:space="preserve">mado la tarea de convencer a un </w:t>
      </w:r>
      <w:r w:rsidRPr="00F254A7">
        <w:rPr>
          <w:rFonts w:ascii="Lucida Bright" w:hAnsi="Lucida Bright" w:cs="Times"/>
          <w:color w:val="000000"/>
          <w:lang w:val="es-ES"/>
        </w:rPr>
        <w:t>Congreso dominado por los repu</w:t>
      </w:r>
      <w:r>
        <w:rPr>
          <w:rFonts w:ascii="Lucida Bright" w:hAnsi="Lucida Bright" w:cs="Times"/>
          <w:color w:val="000000"/>
          <w:lang w:val="es-ES"/>
        </w:rPr>
        <w:t xml:space="preserve">blicanos acerca del proyecto, y </w:t>
      </w:r>
      <w:r w:rsidRPr="00F254A7">
        <w:rPr>
          <w:rFonts w:ascii="Lucida Bright" w:hAnsi="Lucida Bright" w:cs="Times"/>
          <w:color w:val="000000"/>
          <w:lang w:val="es-ES"/>
        </w:rPr>
        <w:t>su táctica de dirigirse al pueblo p</w:t>
      </w:r>
      <w:r>
        <w:rPr>
          <w:rFonts w:ascii="Lucida Bright" w:hAnsi="Lucida Bright" w:cs="Times"/>
          <w:color w:val="000000"/>
          <w:lang w:val="es-ES"/>
        </w:rPr>
        <w:t xml:space="preserve">asando por alto a los políticos </w:t>
      </w:r>
      <w:r w:rsidRPr="00F254A7">
        <w:rPr>
          <w:rFonts w:ascii="Lucida Bright" w:hAnsi="Lucida Bright" w:cs="Times"/>
          <w:color w:val="000000"/>
          <w:lang w:val="es-ES"/>
        </w:rPr>
        <w:t>no funcionó tan bien en casa como en Europa.</w:t>
      </w:r>
      <w:r>
        <w:rPr>
          <w:rFonts w:ascii="Lucida Bright" w:hAnsi="Lucida Bright" w:cs="Times"/>
          <w:color w:val="000000"/>
          <w:lang w:val="es-ES"/>
        </w:rPr>
        <w:t>”</w:t>
      </w:r>
    </w:p>
    <w:p w14:paraId="4057DA52" w14:textId="1321AED9" w:rsidR="00F254A7" w:rsidRPr="00F254A7" w:rsidRDefault="00F254A7" w:rsidP="00F254A7">
      <w:pPr>
        <w:widowControl w:val="0"/>
        <w:autoSpaceDE w:val="0"/>
        <w:autoSpaceDN w:val="0"/>
        <w:adjustRightInd w:val="0"/>
        <w:spacing w:after="240"/>
        <w:jc w:val="right"/>
        <w:rPr>
          <w:rFonts w:ascii="Lucida Bright" w:hAnsi="Lucida Bright" w:cs="Times"/>
          <w:i/>
          <w:color w:val="000000"/>
          <w:lang w:val="es-ES"/>
        </w:rPr>
      </w:pPr>
      <w:r w:rsidRPr="00D82199">
        <w:rPr>
          <w:rFonts w:ascii="Lucida Bright" w:hAnsi="Lucida Bright" w:cs="Times"/>
          <w:b/>
          <w:i/>
          <w:color w:val="000000"/>
          <w:lang w:val="es-ES"/>
        </w:rPr>
        <w:lastRenderedPageBreak/>
        <w:t xml:space="preserve">EL PROBLEMA DE LOS REFUGIADOS </w:t>
      </w:r>
      <w:r>
        <w:rPr>
          <w:rFonts w:ascii="Lucida Bright" w:hAnsi="Lucida Bright" w:cs="Times"/>
          <w:i/>
          <w:color w:val="000000"/>
          <w:lang w:val="es-ES"/>
        </w:rPr>
        <w:t xml:space="preserve">                                                    </w:t>
      </w:r>
      <w:r w:rsidRPr="00F254A7">
        <w:rPr>
          <w:rFonts w:ascii="Lucida Bright" w:hAnsi="Lucida Bright" w:cs="Times"/>
          <w:color w:val="000000"/>
          <w:lang w:val="es-ES"/>
        </w:rPr>
        <w:t>(Capítulo</w:t>
      </w:r>
      <w:r>
        <w:rPr>
          <w:rFonts w:ascii="Lucida Bright" w:hAnsi="Lucida Bright" w:cs="Times"/>
          <w:i/>
          <w:color w:val="000000"/>
          <w:lang w:val="es-ES"/>
        </w:rPr>
        <w:t xml:space="preserve"> La batalla de ideologías</w:t>
      </w:r>
      <w:r w:rsidRPr="00F254A7">
        <w:rPr>
          <w:rFonts w:ascii="Lucida Bright" w:hAnsi="Lucida Bright" w:cs="Times"/>
          <w:color w:val="000000"/>
          <w:lang w:val="es-ES"/>
        </w:rPr>
        <w:t>, p. 212)</w:t>
      </w:r>
    </w:p>
    <w:p w14:paraId="28C380F8" w14:textId="1F6B6812" w:rsidR="00FC06CA" w:rsidRPr="00FC06CA" w:rsidRDefault="00F254A7" w:rsidP="00FC06CA">
      <w:pPr>
        <w:widowControl w:val="0"/>
        <w:autoSpaceDE w:val="0"/>
        <w:autoSpaceDN w:val="0"/>
        <w:adjustRightInd w:val="0"/>
        <w:spacing w:after="240"/>
        <w:jc w:val="both"/>
        <w:rPr>
          <w:rFonts w:ascii="Lucida Bright" w:hAnsi="Lucida Bright" w:cs="Times"/>
          <w:color w:val="000000"/>
          <w:lang w:val="es-ES"/>
        </w:rPr>
      </w:pPr>
      <w:r>
        <w:rPr>
          <w:rFonts w:ascii="Lucida Bright" w:hAnsi="Lucida Bright" w:cs="Times"/>
          <w:color w:val="000000"/>
          <w:lang w:val="es-ES"/>
        </w:rPr>
        <w:t>“</w:t>
      </w:r>
      <w:r w:rsidRPr="00F254A7">
        <w:rPr>
          <w:rFonts w:ascii="Lucida Bright" w:hAnsi="Lucida Bright" w:cs="Times"/>
          <w:color w:val="000000"/>
          <w:lang w:val="es-ES"/>
        </w:rPr>
        <w:t>En París, la cuestión de los ref</w:t>
      </w:r>
      <w:r>
        <w:rPr>
          <w:rFonts w:ascii="Lucida Bright" w:hAnsi="Lucida Bright" w:cs="Times"/>
          <w:color w:val="000000"/>
          <w:lang w:val="es-ES"/>
        </w:rPr>
        <w:t>ugiados raramente salía a cola</w:t>
      </w:r>
      <w:r w:rsidRPr="00F254A7">
        <w:rPr>
          <w:rFonts w:ascii="Lucida Bright" w:hAnsi="Lucida Bright" w:cs="Times"/>
          <w:color w:val="000000"/>
          <w:lang w:val="es-ES"/>
        </w:rPr>
        <w:t>ción en las discusiones sobre la fu</w:t>
      </w:r>
      <w:r>
        <w:rPr>
          <w:rFonts w:ascii="Lucida Bright" w:hAnsi="Lucida Bright" w:cs="Times"/>
          <w:color w:val="000000"/>
          <w:lang w:val="es-ES"/>
        </w:rPr>
        <w:t xml:space="preserve">ndación de la Sociedad, y no se </w:t>
      </w:r>
      <w:r w:rsidRPr="00F254A7">
        <w:rPr>
          <w:rFonts w:ascii="Lucida Bright" w:hAnsi="Lucida Bright" w:cs="Times"/>
          <w:color w:val="000000"/>
          <w:lang w:val="es-ES"/>
        </w:rPr>
        <w:t>les hacía mención en el Acuerdo</w:t>
      </w:r>
      <w:r>
        <w:rPr>
          <w:rFonts w:ascii="Lucida Bright" w:hAnsi="Lucida Bright" w:cs="Times"/>
          <w:color w:val="000000"/>
          <w:lang w:val="es-ES"/>
        </w:rPr>
        <w:t>. Tradicionalmente, los Gobier</w:t>
      </w:r>
      <w:r w:rsidRPr="00F254A7">
        <w:rPr>
          <w:rFonts w:ascii="Lucida Bright" w:hAnsi="Lucida Bright" w:cs="Times"/>
          <w:color w:val="000000"/>
          <w:lang w:val="es-ES"/>
        </w:rPr>
        <w:t>nos habían confiado su cuidado</w:t>
      </w:r>
      <w:r>
        <w:rPr>
          <w:rFonts w:ascii="Lucida Bright" w:hAnsi="Lucida Bright" w:cs="Times"/>
          <w:color w:val="000000"/>
          <w:lang w:val="es-ES"/>
        </w:rPr>
        <w:t xml:space="preserve"> a religiosos y misioneros. Sin </w:t>
      </w:r>
      <w:r w:rsidRPr="00F254A7">
        <w:rPr>
          <w:rFonts w:ascii="Lucida Bright" w:hAnsi="Lucida Bright" w:cs="Times"/>
          <w:color w:val="000000"/>
          <w:lang w:val="es-ES"/>
        </w:rPr>
        <w:t>embargo, la capacidad de tales co</w:t>
      </w:r>
      <w:r>
        <w:rPr>
          <w:rFonts w:ascii="Lucida Bright" w:hAnsi="Lucida Bright" w:cs="Times"/>
          <w:color w:val="000000"/>
          <w:lang w:val="es-ES"/>
        </w:rPr>
        <w:t xml:space="preserve">lectivos se vio desbordada ante </w:t>
      </w:r>
      <w:r w:rsidRPr="00F254A7">
        <w:rPr>
          <w:rFonts w:ascii="Lucida Bright" w:hAnsi="Lucida Bright" w:cs="Times"/>
          <w:color w:val="000000"/>
          <w:lang w:val="es-ES"/>
        </w:rPr>
        <w:t>las dimensiones del problema du</w:t>
      </w:r>
      <w:r>
        <w:rPr>
          <w:rFonts w:ascii="Lucida Bright" w:hAnsi="Lucida Bright" w:cs="Times"/>
          <w:color w:val="000000"/>
          <w:lang w:val="es-ES"/>
        </w:rPr>
        <w:t xml:space="preserve">rante la posguerra, de modo tal </w:t>
      </w:r>
      <w:r w:rsidRPr="00F254A7">
        <w:rPr>
          <w:rFonts w:ascii="Lucida Bright" w:hAnsi="Lucida Bright" w:cs="Times"/>
          <w:color w:val="000000"/>
          <w:lang w:val="es-ES"/>
        </w:rPr>
        <w:t>que en febrero de 1921 el Comit</w:t>
      </w:r>
      <w:r>
        <w:rPr>
          <w:rFonts w:ascii="Lucida Bright" w:hAnsi="Lucida Bright" w:cs="Times"/>
          <w:color w:val="000000"/>
          <w:lang w:val="es-ES"/>
        </w:rPr>
        <w:t xml:space="preserve">é ruso de la Cruz Roja solicitó </w:t>
      </w:r>
      <w:r w:rsidRPr="00F254A7">
        <w:rPr>
          <w:rFonts w:ascii="Lucida Bright" w:hAnsi="Lucida Bright" w:cs="Times"/>
          <w:color w:val="000000"/>
          <w:lang w:val="es-ES"/>
        </w:rPr>
        <w:t xml:space="preserve">ayuda a la Sociedad, alegando que </w:t>
      </w:r>
      <w:r>
        <w:rPr>
          <w:rFonts w:ascii="Lucida Bright" w:hAnsi="Lucida Bright" w:cs="Times"/>
          <w:color w:val="000000"/>
          <w:lang w:val="es-ES"/>
        </w:rPr>
        <w:t>era «la única autoridad políti</w:t>
      </w:r>
      <w:r w:rsidRPr="00F254A7">
        <w:rPr>
          <w:rFonts w:ascii="Lucida Bright" w:hAnsi="Lucida Bright" w:cs="Times"/>
          <w:color w:val="000000"/>
          <w:lang w:val="es-ES"/>
        </w:rPr>
        <w:t>ca supranacional capaz de reso</w:t>
      </w:r>
      <w:r>
        <w:rPr>
          <w:rFonts w:ascii="Lucida Bright" w:hAnsi="Lucida Bright" w:cs="Times"/>
          <w:color w:val="000000"/>
          <w:lang w:val="es-ES"/>
        </w:rPr>
        <w:t xml:space="preserve">lver un problema que excede las </w:t>
      </w:r>
      <w:r w:rsidRPr="00F254A7">
        <w:rPr>
          <w:rFonts w:ascii="Lucida Bright" w:hAnsi="Lucida Bright" w:cs="Times"/>
          <w:color w:val="000000"/>
          <w:lang w:val="es-ES"/>
        </w:rPr>
        <w:t>capacidades de los organism</w:t>
      </w:r>
      <w:r>
        <w:rPr>
          <w:rFonts w:ascii="Lucida Bright" w:hAnsi="Lucida Bright" w:cs="Times"/>
          <w:color w:val="000000"/>
          <w:lang w:val="es-ES"/>
        </w:rPr>
        <w:t xml:space="preserve">os meramente humanitarios». Por </w:t>
      </w:r>
      <w:r w:rsidRPr="00F254A7">
        <w:rPr>
          <w:rFonts w:ascii="Lucida Bright" w:hAnsi="Lucida Bright" w:cs="Times"/>
          <w:color w:val="000000"/>
          <w:lang w:val="es-ES"/>
        </w:rPr>
        <w:t xml:space="preserve">su parte, la Sociedad confiaba </w:t>
      </w:r>
      <w:r>
        <w:rPr>
          <w:rFonts w:ascii="Lucida Bright" w:hAnsi="Lucida Bright" w:cs="Times"/>
          <w:color w:val="000000"/>
          <w:lang w:val="es-ES"/>
        </w:rPr>
        <w:t xml:space="preserve">entonces —y seguiría haciéndolo </w:t>
      </w:r>
      <w:r w:rsidRPr="00F254A7">
        <w:rPr>
          <w:rFonts w:ascii="Lucida Bright" w:hAnsi="Lucida Bright" w:cs="Times"/>
          <w:color w:val="000000"/>
          <w:lang w:val="es-ES"/>
        </w:rPr>
        <w:t>durante los treinta años sigu</w:t>
      </w:r>
      <w:r>
        <w:rPr>
          <w:rFonts w:ascii="Lucida Bright" w:hAnsi="Lucida Bright" w:cs="Times"/>
          <w:color w:val="000000"/>
          <w:lang w:val="es-ES"/>
        </w:rPr>
        <w:t xml:space="preserve">ientes— en que dichos problemas </w:t>
      </w:r>
      <w:r w:rsidRPr="00F254A7">
        <w:rPr>
          <w:rFonts w:ascii="Lucida Bright" w:hAnsi="Lucida Bright" w:cs="Times"/>
          <w:color w:val="000000"/>
          <w:lang w:val="es-ES"/>
        </w:rPr>
        <w:t>fueran algo pasajero, y designar</w:t>
      </w:r>
      <w:r>
        <w:rPr>
          <w:rFonts w:ascii="Lucida Bright" w:hAnsi="Lucida Bright" w:cs="Times"/>
          <w:color w:val="000000"/>
          <w:lang w:val="es-ES"/>
        </w:rPr>
        <w:t xml:space="preserve">on así a un explorador noruego, </w:t>
      </w:r>
      <w:r w:rsidRPr="00F254A7">
        <w:rPr>
          <w:rFonts w:ascii="Lucida Bright" w:hAnsi="Lucida Bright" w:cs="Times"/>
          <w:color w:val="000000"/>
          <w:lang w:val="es-ES"/>
        </w:rPr>
        <w:t>el Dr. Fridtjof Nansen, Alto Co</w:t>
      </w:r>
      <w:r>
        <w:rPr>
          <w:rFonts w:ascii="Lucida Bright" w:hAnsi="Lucida Bright" w:cs="Times"/>
          <w:color w:val="000000"/>
          <w:lang w:val="es-ES"/>
        </w:rPr>
        <w:t>misario para los Refugiados Ru</w:t>
      </w:r>
      <w:r w:rsidRPr="00F254A7">
        <w:rPr>
          <w:rFonts w:ascii="Lucida Bright" w:hAnsi="Lucida Bright" w:cs="Times"/>
          <w:color w:val="000000"/>
          <w:lang w:val="es-ES"/>
        </w:rPr>
        <w:t xml:space="preserve">sos. Lo dotaron de un reducido </w:t>
      </w:r>
      <w:r>
        <w:rPr>
          <w:rFonts w:ascii="Lucida Bright" w:hAnsi="Lucida Bright" w:cs="Times"/>
          <w:color w:val="000000"/>
          <w:lang w:val="es-ES"/>
        </w:rPr>
        <w:t xml:space="preserve">equipo de ayudantes, amén de un </w:t>
      </w:r>
      <w:r w:rsidRPr="00F254A7">
        <w:rPr>
          <w:rFonts w:ascii="Lucida Bright" w:hAnsi="Lucida Bright" w:cs="Times"/>
          <w:color w:val="000000"/>
          <w:lang w:val="es-ES"/>
        </w:rPr>
        <w:t>presupuesto que dependía de la</w:t>
      </w:r>
      <w:r>
        <w:rPr>
          <w:rFonts w:ascii="Lucida Bright" w:hAnsi="Lucida Bright" w:cs="Times"/>
          <w:color w:val="000000"/>
          <w:lang w:val="es-ES"/>
        </w:rPr>
        <w:t xml:space="preserve">s contribuciones realizadas por </w:t>
      </w:r>
      <w:r w:rsidRPr="00F254A7">
        <w:rPr>
          <w:rFonts w:ascii="Lucida Bright" w:hAnsi="Lucida Bright" w:cs="Times"/>
          <w:color w:val="000000"/>
          <w:lang w:val="es-ES"/>
        </w:rPr>
        <w:t>los Estados miembro, y le encarga</w:t>
      </w:r>
      <w:r>
        <w:rPr>
          <w:rFonts w:ascii="Lucida Bright" w:hAnsi="Lucida Bright" w:cs="Times"/>
          <w:color w:val="000000"/>
          <w:lang w:val="es-ES"/>
        </w:rPr>
        <w:t>ron coordinar el cuidado y rea</w:t>
      </w:r>
      <w:r w:rsidRPr="00F254A7">
        <w:rPr>
          <w:rFonts w:ascii="Lucida Bright" w:hAnsi="Lucida Bright" w:cs="Times"/>
          <w:color w:val="000000"/>
          <w:lang w:val="es-ES"/>
        </w:rPr>
        <w:t>sentamiento de los refugiados. E</w:t>
      </w:r>
      <w:r>
        <w:rPr>
          <w:rFonts w:ascii="Lucida Bright" w:hAnsi="Lucida Bright" w:cs="Times"/>
          <w:color w:val="000000"/>
          <w:lang w:val="es-ES"/>
        </w:rPr>
        <w:t xml:space="preserve">l internacionalismo humanitario </w:t>
      </w:r>
      <w:r w:rsidRPr="00F254A7">
        <w:rPr>
          <w:rFonts w:ascii="Lucida Bright" w:hAnsi="Lucida Bright" w:cs="Times"/>
          <w:color w:val="000000"/>
          <w:lang w:val="es-ES"/>
        </w:rPr>
        <w:t>organizado acababa de nacer.</w:t>
      </w:r>
      <w:r>
        <w:rPr>
          <w:rFonts w:ascii="Lucida Bright" w:hAnsi="Lucida Bright" w:cs="Times"/>
          <w:color w:val="000000"/>
          <w:lang w:val="es-ES"/>
        </w:rPr>
        <w:t>”</w:t>
      </w:r>
    </w:p>
    <w:p w14:paraId="4E0050C2" w14:textId="1494D83D" w:rsidR="00FC06CA" w:rsidRPr="00B3287E" w:rsidRDefault="00B3287E" w:rsidP="00FC06CA">
      <w:pPr>
        <w:widowControl w:val="0"/>
        <w:autoSpaceDE w:val="0"/>
        <w:autoSpaceDN w:val="0"/>
        <w:adjustRightInd w:val="0"/>
        <w:spacing w:after="240"/>
        <w:jc w:val="right"/>
        <w:rPr>
          <w:rFonts w:ascii="Lucida Bright" w:hAnsi="Lucida Bright" w:cs="Times"/>
          <w:i/>
          <w:color w:val="000000"/>
          <w:lang w:val="es-ES"/>
        </w:rPr>
      </w:pPr>
      <w:r w:rsidRPr="00D82199">
        <w:rPr>
          <w:rFonts w:ascii="Lucida Bright" w:hAnsi="Lucida Bright" w:cs="Times"/>
          <w:b/>
          <w:i/>
          <w:color w:val="000000"/>
          <w:lang w:val="es-ES"/>
        </w:rPr>
        <w:t>ANÉCDOTA CREACIÓN DE LA ONU</w:t>
      </w:r>
      <w:r w:rsidR="00FC06CA">
        <w:rPr>
          <w:rFonts w:ascii="Lucida Bright" w:hAnsi="Lucida Bright" w:cs="Times"/>
          <w:i/>
          <w:color w:val="000000"/>
          <w:lang w:val="es-ES"/>
        </w:rPr>
        <w:t xml:space="preserve">                                                          </w:t>
      </w:r>
      <w:r w:rsidR="00FC06CA" w:rsidRPr="00FC06CA">
        <w:rPr>
          <w:rFonts w:ascii="Lucida Bright" w:hAnsi="Lucida Bright" w:cs="Times"/>
          <w:color w:val="000000"/>
          <w:lang w:val="es-ES"/>
        </w:rPr>
        <w:t>(Capítulo</w:t>
      </w:r>
      <w:r w:rsidR="00FC06CA">
        <w:rPr>
          <w:rFonts w:ascii="Lucida Bright" w:hAnsi="Lucida Bright" w:cs="Times"/>
          <w:i/>
          <w:color w:val="000000"/>
          <w:lang w:val="es-ES"/>
        </w:rPr>
        <w:t xml:space="preserve"> La Sociedad ha muerto. ¡Vivan las Naciones Unidas!</w:t>
      </w:r>
      <w:r w:rsidR="00FC06CA" w:rsidRPr="00FC06CA">
        <w:rPr>
          <w:rFonts w:ascii="Lucida Bright" w:hAnsi="Lucida Bright" w:cs="Times"/>
          <w:color w:val="000000"/>
          <w:lang w:val="es-ES"/>
        </w:rPr>
        <w:t>, p. 261)</w:t>
      </w:r>
    </w:p>
    <w:p w14:paraId="53294775" w14:textId="0F0511E3" w:rsidR="00B3287E" w:rsidRPr="00B3287E" w:rsidRDefault="00B3287E" w:rsidP="00FC06CA">
      <w:pPr>
        <w:widowControl w:val="0"/>
        <w:autoSpaceDE w:val="0"/>
        <w:autoSpaceDN w:val="0"/>
        <w:adjustRightInd w:val="0"/>
        <w:spacing w:after="240"/>
        <w:jc w:val="both"/>
        <w:rPr>
          <w:rFonts w:ascii="Lucida Bright" w:hAnsi="Lucida Bright" w:cs="Times"/>
          <w:color w:val="000000"/>
          <w:lang w:val="es-ES"/>
        </w:rPr>
      </w:pPr>
      <w:r w:rsidRPr="00B3287E">
        <w:rPr>
          <w:rFonts w:ascii="Lucida Bright" w:hAnsi="Lucida Bright" w:cs="Times"/>
          <w:color w:val="000000"/>
          <w:lang w:val="es-ES"/>
        </w:rPr>
        <w:t>«Sin dejar de dar</w:t>
      </w:r>
      <w:r w:rsidR="00FC06CA">
        <w:rPr>
          <w:rFonts w:ascii="Lucida Bright" w:hAnsi="Lucida Bright" w:cs="Times"/>
          <w:color w:val="000000"/>
          <w:lang w:val="es-ES"/>
        </w:rPr>
        <w:t>le vueltas a la cabeza, Franklin Delano Roosevelt</w:t>
      </w:r>
      <w:r w:rsidRPr="00B3287E">
        <w:rPr>
          <w:rFonts w:ascii="Lucida Bright" w:hAnsi="Lucida Bright" w:cs="Times"/>
          <w:color w:val="000000"/>
          <w:lang w:val="es-ES"/>
        </w:rPr>
        <w:t xml:space="preserve"> se marchó a la</w:t>
      </w:r>
      <w:r>
        <w:rPr>
          <w:rFonts w:ascii="Lucida Bright" w:hAnsi="Lucida Bright" w:cs="Times"/>
          <w:color w:val="000000"/>
          <w:lang w:val="es-ES"/>
        </w:rPr>
        <w:t xml:space="preserve"> </w:t>
      </w:r>
      <w:r w:rsidRPr="00B3287E">
        <w:rPr>
          <w:rFonts w:ascii="Lucida Bright" w:hAnsi="Lucida Bright" w:cs="Times"/>
          <w:color w:val="000000"/>
          <w:lang w:val="es-ES"/>
        </w:rPr>
        <w:t xml:space="preserve">cama. (...) La idea le llegó de </w:t>
      </w:r>
      <w:r>
        <w:rPr>
          <w:rFonts w:ascii="Lucida Bright" w:hAnsi="Lucida Bright" w:cs="Times"/>
          <w:color w:val="000000"/>
          <w:lang w:val="es-ES"/>
        </w:rPr>
        <w:t xml:space="preserve">repente: “¡Naciones Unidas!”. A </w:t>
      </w:r>
      <w:r w:rsidRPr="00B3287E">
        <w:rPr>
          <w:rFonts w:ascii="Lucida Bright" w:hAnsi="Lucida Bright" w:cs="Times"/>
          <w:color w:val="000000"/>
          <w:lang w:val="es-ES"/>
        </w:rPr>
        <w:t>la mañana siguiente, nada más</w:t>
      </w:r>
      <w:r>
        <w:rPr>
          <w:rFonts w:ascii="Lucida Bright" w:hAnsi="Lucida Bright" w:cs="Times"/>
          <w:color w:val="000000"/>
          <w:lang w:val="es-ES"/>
        </w:rPr>
        <w:t xml:space="preserve"> terminar de desayunar, se mon</w:t>
      </w:r>
      <w:r w:rsidRPr="00B3287E">
        <w:rPr>
          <w:rFonts w:ascii="Lucida Bright" w:hAnsi="Lucida Bright" w:cs="Times"/>
          <w:color w:val="000000"/>
          <w:lang w:val="es-ES"/>
        </w:rPr>
        <w:t xml:space="preserve">tó en su silla y fue conducido a </w:t>
      </w:r>
      <w:r>
        <w:rPr>
          <w:rFonts w:ascii="Lucida Bright" w:hAnsi="Lucida Bright" w:cs="Times"/>
          <w:color w:val="000000"/>
          <w:lang w:val="es-ES"/>
        </w:rPr>
        <w:t xml:space="preserve">través del hall hasta el cuarto </w:t>
      </w:r>
      <w:r w:rsidR="00FC06CA">
        <w:rPr>
          <w:rFonts w:ascii="Lucida Bright" w:hAnsi="Lucida Bright" w:cs="Times"/>
          <w:color w:val="000000"/>
          <w:lang w:val="es-ES"/>
        </w:rPr>
        <w:t>de Winston Churchill.</w:t>
      </w:r>
      <w:r w:rsidRPr="00B3287E">
        <w:rPr>
          <w:rFonts w:ascii="Lucida Bright" w:hAnsi="Lucida Bright" w:cs="Times"/>
          <w:color w:val="000000"/>
          <w:lang w:val="es-ES"/>
        </w:rPr>
        <w:t xml:space="preserve"> Sus golpes en la </w:t>
      </w:r>
      <w:r>
        <w:rPr>
          <w:rFonts w:ascii="Lucida Bright" w:hAnsi="Lucida Bright" w:cs="Times"/>
          <w:color w:val="000000"/>
          <w:lang w:val="es-ES"/>
        </w:rPr>
        <w:t xml:space="preserve">puerta no obtuvieron respuesta, </w:t>
      </w:r>
      <w:r w:rsidRPr="00B3287E">
        <w:rPr>
          <w:rFonts w:ascii="Lucida Bright" w:hAnsi="Lucida Bright" w:cs="Times"/>
          <w:color w:val="000000"/>
          <w:lang w:val="es-ES"/>
        </w:rPr>
        <w:t xml:space="preserve">de modo que la abrió y pasó al </w:t>
      </w:r>
      <w:r>
        <w:rPr>
          <w:rFonts w:ascii="Lucida Bright" w:hAnsi="Lucida Bright" w:cs="Times"/>
          <w:color w:val="000000"/>
          <w:lang w:val="es-ES"/>
        </w:rPr>
        <w:t xml:space="preserve">interior, donde se sentó en una </w:t>
      </w:r>
      <w:r w:rsidRPr="00B3287E">
        <w:rPr>
          <w:rFonts w:ascii="Lucida Bright" w:hAnsi="Lucida Bright" w:cs="Times"/>
          <w:color w:val="000000"/>
          <w:lang w:val="es-ES"/>
        </w:rPr>
        <w:t>silla, al tiempo que su acompañ</w:t>
      </w:r>
      <w:r>
        <w:rPr>
          <w:rFonts w:ascii="Lucida Bright" w:hAnsi="Lucida Bright" w:cs="Times"/>
          <w:color w:val="000000"/>
          <w:lang w:val="es-ES"/>
        </w:rPr>
        <w:t xml:space="preserve">ante salía y cerraba la puerta. </w:t>
      </w:r>
      <w:r w:rsidRPr="00B3287E">
        <w:rPr>
          <w:rFonts w:ascii="Lucida Bright" w:hAnsi="Lucida Bright" w:cs="Times"/>
          <w:color w:val="000000"/>
          <w:lang w:val="es-ES"/>
        </w:rPr>
        <w:t>Llamó a W. S. C., y de la puer</w:t>
      </w:r>
      <w:r>
        <w:rPr>
          <w:rFonts w:ascii="Lucida Bright" w:hAnsi="Lucida Bright" w:cs="Times"/>
          <w:color w:val="000000"/>
          <w:lang w:val="es-ES"/>
        </w:rPr>
        <w:t xml:space="preserve">ta que daba al baño asomó este, </w:t>
      </w:r>
      <w:r w:rsidRPr="00B3287E">
        <w:rPr>
          <w:rFonts w:ascii="Lucida Bright" w:hAnsi="Lucida Bright" w:cs="Times"/>
          <w:color w:val="000000"/>
          <w:lang w:val="es-ES"/>
        </w:rPr>
        <w:t>“un sonrosado angelito —dir</w:t>
      </w:r>
      <w:r>
        <w:rPr>
          <w:rFonts w:ascii="Lucida Bright" w:hAnsi="Lucida Bright" w:cs="Times"/>
          <w:color w:val="000000"/>
          <w:lang w:val="es-ES"/>
        </w:rPr>
        <w:t xml:space="preserve">ía F. D. R.—, tal como su madre </w:t>
      </w:r>
      <w:r w:rsidRPr="00B3287E">
        <w:rPr>
          <w:rFonts w:ascii="Lucida Bright" w:hAnsi="Lucida Bright" w:cs="Times"/>
          <w:color w:val="000000"/>
          <w:lang w:val="es-ES"/>
        </w:rPr>
        <w:t>lo había traído al mundo, que</w:t>
      </w:r>
      <w:r>
        <w:rPr>
          <w:rFonts w:ascii="Lucida Bright" w:hAnsi="Lucida Bright" w:cs="Times"/>
          <w:color w:val="000000"/>
          <w:lang w:val="es-ES"/>
        </w:rPr>
        <w:t xml:space="preserve"> se secaba con una toalla”. Se</w:t>
      </w:r>
      <w:r w:rsidRPr="00B3287E">
        <w:rPr>
          <w:rFonts w:ascii="Lucida Bright" w:hAnsi="Lucida Bright" w:cs="Times"/>
          <w:color w:val="000000"/>
          <w:lang w:val="es-ES"/>
        </w:rPr>
        <w:t xml:space="preserve">ñalándolo con el dedo, F. D. </w:t>
      </w:r>
      <w:r>
        <w:rPr>
          <w:rFonts w:ascii="Lucida Bright" w:hAnsi="Lucida Bright" w:cs="Times"/>
          <w:color w:val="000000"/>
          <w:lang w:val="es-ES"/>
        </w:rPr>
        <w:t>R. exclamó: “¡Las Naciones Uni</w:t>
      </w:r>
      <w:r w:rsidRPr="00B3287E">
        <w:rPr>
          <w:rFonts w:ascii="Lucida Bright" w:hAnsi="Lucida Bright" w:cs="Times"/>
          <w:color w:val="000000"/>
          <w:lang w:val="es-ES"/>
        </w:rPr>
        <w:t>das!”. A lo que W. S. C. respondió: “¡Estupendo!”»</w:t>
      </w:r>
      <w:r w:rsidR="00DB759B">
        <w:rPr>
          <w:rFonts w:ascii="Lucida Bright" w:hAnsi="Lucida Bright" w:cs="Times"/>
          <w:color w:val="000000"/>
          <w:lang w:val="es-ES"/>
        </w:rPr>
        <w:t>.</w:t>
      </w:r>
    </w:p>
    <w:p w14:paraId="6DBF0611" w14:textId="74D98A95" w:rsidR="00BB29CE" w:rsidRDefault="00E80732" w:rsidP="00BB29CE">
      <w:pPr>
        <w:widowControl w:val="0"/>
        <w:autoSpaceDE w:val="0"/>
        <w:autoSpaceDN w:val="0"/>
        <w:adjustRightInd w:val="0"/>
        <w:spacing w:after="240" w:line="340" w:lineRule="atLeast"/>
        <w:jc w:val="right"/>
        <w:rPr>
          <w:rFonts w:ascii="Helvetica" w:hAnsi="Helvetica" w:cs="Times"/>
          <w:color w:val="000000"/>
          <w:lang w:val="es-ES"/>
        </w:rPr>
      </w:pPr>
      <w:r w:rsidRPr="00D82199">
        <w:rPr>
          <w:rFonts w:ascii="Helvetica" w:hAnsi="Helvetica" w:cs="Times"/>
          <w:b/>
          <w:i/>
          <w:color w:val="000000"/>
          <w:lang w:val="es-ES"/>
        </w:rPr>
        <w:t>AUGE DE LAS ONG / AMNISTÍA INTERNACIONAL</w:t>
      </w:r>
      <w:r>
        <w:rPr>
          <w:rFonts w:ascii="Helvetica" w:hAnsi="Helvetica" w:cs="Times"/>
          <w:i/>
          <w:color w:val="000000"/>
          <w:lang w:val="es-ES"/>
        </w:rPr>
        <w:t xml:space="preserve">                                       </w:t>
      </w:r>
      <w:r w:rsidRPr="00E80732">
        <w:rPr>
          <w:rFonts w:ascii="Helvetica" w:hAnsi="Helvetica" w:cs="Times"/>
          <w:color w:val="000000"/>
          <w:lang w:val="es-ES"/>
        </w:rPr>
        <w:t>(Capítulo</w:t>
      </w:r>
      <w:r>
        <w:rPr>
          <w:rFonts w:ascii="Helvetica" w:hAnsi="Helvetica" w:cs="Times"/>
          <w:i/>
          <w:color w:val="000000"/>
          <w:lang w:val="es-ES"/>
        </w:rPr>
        <w:t xml:space="preserve"> Los Estados Unidos en la oposición</w:t>
      </w:r>
      <w:r w:rsidRPr="00E80732">
        <w:rPr>
          <w:rFonts w:ascii="Helvetica" w:hAnsi="Helvetica" w:cs="Times"/>
          <w:color w:val="000000"/>
          <w:lang w:val="es-ES"/>
        </w:rPr>
        <w:t>, p. 413)</w:t>
      </w:r>
    </w:p>
    <w:p w14:paraId="2FA5E4D7" w14:textId="735CF330" w:rsidR="00E80732" w:rsidRPr="00E80732" w:rsidRDefault="00E80732" w:rsidP="00E80732">
      <w:pPr>
        <w:widowControl w:val="0"/>
        <w:autoSpaceDE w:val="0"/>
        <w:autoSpaceDN w:val="0"/>
        <w:adjustRightInd w:val="0"/>
        <w:spacing w:after="240" w:line="340" w:lineRule="atLeast"/>
        <w:jc w:val="both"/>
        <w:rPr>
          <w:rFonts w:ascii="Lucida Bright" w:hAnsi="Lucida Bright" w:cs="Times"/>
          <w:color w:val="000000"/>
          <w:lang w:val="es-ES"/>
        </w:rPr>
      </w:pPr>
      <w:r>
        <w:rPr>
          <w:rFonts w:ascii="Lucida Bright" w:hAnsi="Lucida Bright" w:cs="Times"/>
          <w:color w:val="000000"/>
          <w:lang w:val="es-ES"/>
        </w:rPr>
        <w:t>“</w:t>
      </w:r>
      <w:r w:rsidRPr="00E80732">
        <w:rPr>
          <w:rFonts w:ascii="Lucida Bright" w:hAnsi="Lucida Bright" w:cs="Times"/>
          <w:color w:val="000000"/>
          <w:lang w:val="es-ES"/>
        </w:rPr>
        <w:t xml:space="preserve">Se trataba de una concepción </w:t>
      </w:r>
      <w:r>
        <w:rPr>
          <w:rFonts w:ascii="Lucida Bright" w:hAnsi="Lucida Bright" w:cs="Times"/>
          <w:color w:val="000000"/>
          <w:lang w:val="es-ES"/>
        </w:rPr>
        <w:t xml:space="preserve">de la acción política extraordinariamente </w:t>
      </w:r>
      <w:r w:rsidRPr="00E80732">
        <w:rPr>
          <w:rFonts w:ascii="Lucida Bright" w:hAnsi="Lucida Bright" w:cs="Times"/>
          <w:color w:val="000000"/>
          <w:lang w:val="es-ES"/>
        </w:rPr>
        <w:t>antipragmática: los</w:t>
      </w:r>
      <w:r>
        <w:rPr>
          <w:rFonts w:ascii="Lucida Bright" w:hAnsi="Lucida Bright" w:cs="Times"/>
          <w:color w:val="000000"/>
          <w:lang w:val="es-ES"/>
        </w:rPr>
        <w:t xml:space="preserve"> efectos tenían menos importan</w:t>
      </w:r>
      <w:r w:rsidRPr="00E80732">
        <w:rPr>
          <w:rFonts w:ascii="Lucida Bright" w:hAnsi="Lucida Bright" w:cs="Times"/>
          <w:color w:val="000000"/>
          <w:lang w:val="es-ES"/>
        </w:rPr>
        <w:t>cia que la transformación moral d</w:t>
      </w:r>
      <w:r>
        <w:rPr>
          <w:rFonts w:ascii="Lucida Bright" w:hAnsi="Lucida Bright" w:cs="Times"/>
          <w:color w:val="000000"/>
          <w:lang w:val="es-ES"/>
        </w:rPr>
        <w:t xml:space="preserve">e los propios activistas. Y los </w:t>
      </w:r>
      <w:r w:rsidRPr="00E80732">
        <w:rPr>
          <w:rFonts w:ascii="Lucida Bright" w:hAnsi="Lucida Bright" w:cs="Times"/>
          <w:color w:val="000000"/>
          <w:lang w:val="es-ES"/>
        </w:rPr>
        <w:t>resultados fueron espectaculares. En cuestión de dos a</w:t>
      </w:r>
      <w:r>
        <w:rPr>
          <w:rFonts w:ascii="Lucida Bright" w:hAnsi="Lucida Bright" w:cs="Times"/>
          <w:color w:val="000000"/>
          <w:lang w:val="es-ES"/>
        </w:rPr>
        <w:t>ños, la or</w:t>
      </w:r>
      <w:r w:rsidRPr="00E80732">
        <w:rPr>
          <w:rFonts w:ascii="Lucida Bright" w:hAnsi="Lucida Bright" w:cs="Times"/>
          <w:color w:val="000000"/>
          <w:lang w:val="es-ES"/>
        </w:rPr>
        <w:t>ganización gozaba de un nombr</w:t>
      </w:r>
      <w:r>
        <w:rPr>
          <w:rFonts w:ascii="Lucida Bright" w:hAnsi="Lucida Bright" w:cs="Times"/>
          <w:color w:val="000000"/>
          <w:lang w:val="es-ES"/>
        </w:rPr>
        <w:t>e, una estructura y unas dimen</w:t>
      </w:r>
      <w:r w:rsidRPr="00E80732">
        <w:rPr>
          <w:rFonts w:ascii="Lucida Bright" w:hAnsi="Lucida Bright" w:cs="Times"/>
          <w:color w:val="000000"/>
          <w:lang w:val="es-ES"/>
        </w:rPr>
        <w:t>siones internacionales que sobre</w:t>
      </w:r>
      <w:r>
        <w:rPr>
          <w:rFonts w:ascii="Lucida Bright" w:hAnsi="Lucida Bright" w:cs="Times"/>
          <w:color w:val="000000"/>
          <w:lang w:val="es-ES"/>
        </w:rPr>
        <w:t xml:space="preserve">pasaban las fronteras de Europa </w:t>
      </w:r>
      <w:r w:rsidRPr="00E80732">
        <w:rPr>
          <w:rFonts w:ascii="Lucida Bright" w:hAnsi="Lucida Bright" w:cs="Times"/>
          <w:color w:val="000000"/>
          <w:lang w:val="es-ES"/>
        </w:rPr>
        <w:t>Occidental y abarcaban</w:t>
      </w:r>
      <w:r>
        <w:rPr>
          <w:rFonts w:ascii="Lucida Bright" w:hAnsi="Lucida Bright" w:cs="Times"/>
          <w:color w:val="000000"/>
          <w:lang w:val="es-ES"/>
        </w:rPr>
        <w:t xml:space="preserve">, entre otros lugares, los EEUU […] </w:t>
      </w:r>
      <w:r w:rsidRPr="00E80732">
        <w:rPr>
          <w:rFonts w:ascii="Lucida Bright" w:hAnsi="Lucida Bright" w:cs="Times"/>
          <w:color w:val="000000"/>
          <w:lang w:val="es-ES"/>
        </w:rPr>
        <w:t xml:space="preserve">Amnistía puso </w:t>
      </w:r>
      <w:r w:rsidRPr="00E80732">
        <w:rPr>
          <w:rFonts w:ascii="Lucida Bright" w:hAnsi="Lucida Bright" w:cs="Times"/>
          <w:color w:val="000000"/>
          <w:lang w:val="es-ES"/>
        </w:rPr>
        <w:lastRenderedPageBreak/>
        <w:t>rápidamente de manifiesto el impacto que</w:t>
      </w:r>
      <w:r>
        <w:rPr>
          <w:rFonts w:ascii="Lucida Bright" w:hAnsi="Lucida Bright" w:cs="Times"/>
          <w:color w:val="000000"/>
          <w:lang w:val="es-ES"/>
        </w:rPr>
        <w:t xml:space="preserve"> </w:t>
      </w:r>
      <w:r w:rsidRPr="00E80732">
        <w:rPr>
          <w:rFonts w:ascii="Lucida Bright" w:hAnsi="Lucida Bright" w:cs="Times"/>
          <w:color w:val="000000"/>
          <w:lang w:val="es-ES"/>
        </w:rPr>
        <w:t>una ONG podía llegar a ejercer</w:t>
      </w:r>
      <w:r>
        <w:rPr>
          <w:rFonts w:ascii="Lucida Bright" w:hAnsi="Lucida Bright" w:cs="Times"/>
          <w:color w:val="000000"/>
          <w:lang w:val="es-ES"/>
        </w:rPr>
        <w:t xml:space="preserve"> </w:t>
      </w:r>
      <w:r w:rsidRPr="00E80732">
        <w:rPr>
          <w:rFonts w:ascii="Lucida Bright" w:hAnsi="Lucida Bright" w:cs="Times"/>
          <w:color w:val="000000"/>
          <w:lang w:val="es-ES"/>
        </w:rPr>
        <w:t>sobre las Naciones Unidas.</w:t>
      </w:r>
      <w:r>
        <w:rPr>
          <w:rFonts w:ascii="Lucida Bright" w:hAnsi="Lucida Bright" w:cs="Times"/>
          <w:color w:val="000000"/>
          <w:lang w:val="es-ES"/>
        </w:rPr>
        <w:t>”</w:t>
      </w:r>
    </w:p>
    <w:p w14:paraId="58BE4CCB" w14:textId="42F29837" w:rsidR="002357BC" w:rsidRPr="00E80732" w:rsidRDefault="00E80732" w:rsidP="002357BC">
      <w:pPr>
        <w:widowControl w:val="0"/>
        <w:autoSpaceDE w:val="0"/>
        <w:autoSpaceDN w:val="0"/>
        <w:adjustRightInd w:val="0"/>
        <w:spacing w:after="240" w:line="340" w:lineRule="atLeast"/>
        <w:jc w:val="right"/>
        <w:rPr>
          <w:rFonts w:ascii="Lucida Bright" w:hAnsi="Lucida Bright" w:cs="Times"/>
          <w:i/>
          <w:color w:val="000000"/>
          <w:lang w:val="es-ES"/>
        </w:rPr>
      </w:pPr>
      <w:r w:rsidRPr="00E51E0F">
        <w:rPr>
          <w:rFonts w:ascii="Lucida Bright" w:hAnsi="Lucida Bright" w:cs="Times"/>
          <w:b/>
          <w:i/>
          <w:color w:val="000000"/>
          <w:lang w:val="es-ES"/>
        </w:rPr>
        <w:t>CAMBIO DE PARADIGMA: ‘CAPITALISMO DE CASINO’</w:t>
      </w:r>
      <w:r w:rsidR="00E51E0F">
        <w:rPr>
          <w:rFonts w:ascii="Lucida Bright" w:hAnsi="Lucida Bright" w:cs="Times"/>
          <w:i/>
          <w:color w:val="000000"/>
          <w:lang w:val="es-ES"/>
        </w:rPr>
        <w:t xml:space="preserve">                         </w:t>
      </w:r>
      <w:r w:rsidR="00E51E0F" w:rsidRPr="00E51E0F">
        <w:rPr>
          <w:rFonts w:ascii="Lucida Bright" w:hAnsi="Lucida Bright" w:cs="Times"/>
          <w:color w:val="000000"/>
          <w:lang w:val="es-ES"/>
        </w:rPr>
        <w:t>(Capítulo</w:t>
      </w:r>
      <w:r w:rsidR="00E51E0F">
        <w:rPr>
          <w:rFonts w:ascii="Lucida Bright" w:hAnsi="Lucida Bright" w:cs="Times"/>
          <w:i/>
          <w:color w:val="000000"/>
          <w:lang w:val="es-ES"/>
        </w:rPr>
        <w:t xml:space="preserve"> El auténtico Nuevo Orden Económico Internacional</w:t>
      </w:r>
      <w:r w:rsidR="00E51E0F" w:rsidRPr="00E51E0F">
        <w:rPr>
          <w:rFonts w:ascii="Lucida Bright" w:hAnsi="Lucida Bright" w:cs="Times"/>
          <w:color w:val="000000"/>
          <w:lang w:val="es-ES"/>
        </w:rPr>
        <w:t>, pp. 440-445)</w:t>
      </w:r>
    </w:p>
    <w:p w14:paraId="58A67AAD" w14:textId="2D78CAB5" w:rsidR="00E80732" w:rsidRPr="00E80732" w:rsidRDefault="00E80732" w:rsidP="00E80732">
      <w:pPr>
        <w:widowControl w:val="0"/>
        <w:autoSpaceDE w:val="0"/>
        <w:autoSpaceDN w:val="0"/>
        <w:adjustRightInd w:val="0"/>
        <w:spacing w:after="240" w:line="340" w:lineRule="atLeast"/>
        <w:jc w:val="both"/>
        <w:rPr>
          <w:rFonts w:ascii="Lucida Bright" w:hAnsi="Lucida Bright" w:cs="Times"/>
          <w:color w:val="000000"/>
          <w:lang w:val="es-ES"/>
        </w:rPr>
      </w:pPr>
      <w:r>
        <w:rPr>
          <w:rFonts w:ascii="Lucida Bright" w:hAnsi="Lucida Bright" w:cs="Times"/>
          <w:color w:val="000000"/>
          <w:lang w:val="es-ES"/>
        </w:rPr>
        <w:t>“</w:t>
      </w:r>
      <w:r w:rsidRPr="00E80732">
        <w:rPr>
          <w:rFonts w:ascii="Lucida Bright" w:hAnsi="Lucida Bright" w:cs="Times"/>
          <w:color w:val="000000"/>
          <w:lang w:val="es-ES"/>
        </w:rPr>
        <w:t xml:space="preserve">Durante los años 70, hubo más dinero y se movió de manera más rápida </w:t>
      </w:r>
      <w:r>
        <w:rPr>
          <w:rFonts w:ascii="Lucida Bright" w:hAnsi="Lucida Bright" w:cs="Times"/>
          <w:color w:val="000000"/>
          <w:lang w:val="es-ES"/>
        </w:rPr>
        <w:t xml:space="preserve">e incontrolable que nunca antes […] </w:t>
      </w:r>
      <w:r w:rsidRPr="00E80732">
        <w:rPr>
          <w:rFonts w:ascii="Lucida Bright" w:hAnsi="Lucida Bright" w:cs="Times"/>
          <w:color w:val="000000"/>
          <w:lang w:val="es-ES"/>
        </w:rPr>
        <w:t>El nuevo «capitalismo de ca</w:t>
      </w:r>
      <w:r>
        <w:rPr>
          <w:rFonts w:ascii="Lucida Bright" w:hAnsi="Lucida Bright" w:cs="Times"/>
          <w:color w:val="000000"/>
          <w:lang w:val="es-ES"/>
        </w:rPr>
        <w:t xml:space="preserve">sino» —la expresión pertenece a </w:t>
      </w:r>
      <w:r w:rsidRPr="00E80732">
        <w:rPr>
          <w:rFonts w:ascii="Lucida Bright" w:hAnsi="Lucida Bright" w:cs="Times"/>
          <w:color w:val="000000"/>
          <w:lang w:val="es-ES"/>
        </w:rPr>
        <w:t>una de las más agudas observad</w:t>
      </w:r>
      <w:r>
        <w:rPr>
          <w:rFonts w:ascii="Lucida Bright" w:hAnsi="Lucida Bright" w:cs="Times"/>
          <w:color w:val="000000"/>
          <w:lang w:val="es-ES"/>
        </w:rPr>
        <w:t>oras del fenómeno, Susan Stran</w:t>
      </w:r>
      <w:r w:rsidRPr="00E80732">
        <w:rPr>
          <w:rFonts w:ascii="Lucida Bright" w:hAnsi="Lucida Bright" w:cs="Times"/>
          <w:color w:val="000000"/>
          <w:lang w:val="es-ES"/>
        </w:rPr>
        <w:t xml:space="preserve">ge— desatado por el acopio de </w:t>
      </w:r>
      <w:r>
        <w:rPr>
          <w:rFonts w:ascii="Lucida Bright" w:hAnsi="Lucida Bright" w:cs="Times"/>
          <w:color w:val="000000"/>
          <w:lang w:val="es-ES"/>
        </w:rPr>
        <w:t xml:space="preserve">petrodólares supuso una bonanza </w:t>
      </w:r>
      <w:r w:rsidRPr="00E80732">
        <w:rPr>
          <w:rFonts w:ascii="Lucida Bright" w:hAnsi="Lucida Bright" w:cs="Times"/>
          <w:color w:val="000000"/>
          <w:lang w:val="es-ES"/>
        </w:rPr>
        <w:t>para los bancos, además de un n</w:t>
      </w:r>
      <w:r>
        <w:rPr>
          <w:rFonts w:ascii="Lucida Bright" w:hAnsi="Lucida Bright" w:cs="Times"/>
          <w:color w:val="000000"/>
          <w:lang w:val="es-ES"/>
        </w:rPr>
        <w:t>uevo desafío para los Gobiernos nacionales y el FMI […]</w:t>
      </w:r>
      <w:r w:rsidRPr="00E80732">
        <w:rPr>
          <w:rFonts w:ascii="Lucida Bright" w:hAnsi="Lucida Bright" w:cs="Times"/>
          <w:color w:val="000000"/>
          <w:lang w:val="es-ES"/>
        </w:rPr>
        <w:t xml:space="preserve">Resultó, pues, tan poco </w:t>
      </w:r>
      <w:r>
        <w:rPr>
          <w:rFonts w:ascii="Lucida Bright" w:hAnsi="Lucida Bright" w:cs="Times"/>
          <w:color w:val="000000"/>
          <w:lang w:val="es-ES"/>
        </w:rPr>
        <w:t>sorprendente como sumamente in</w:t>
      </w:r>
      <w:r w:rsidRPr="00E80732">
        <w:rPr>
          <w:rFonts w:ascii="Lucida Bright" w:hAnsi="Lucida Bright" w:cs="Times"/>
          <w:color w:val="000000"/>
          <w:lang w:val="es-ES"/>
        </w:rPr>
        <w:t xml:space="preserve">quietante el hecho de que, al </w:t>
      </w:r>
      <w:r>
        <w:rPr>
          <w:rFonts w:ascii="Lucida Bright" w:hAnsi="Lucida Bright" w:cs="Times"/>
          <w:color w:val="000000"/>
          <w:lang w:val="es-ES"/>
        </w:rPr>
        <w:t>experimentar un pronunciado au</w:t>
      </w:r>
      <w:r w:rsidRPr="00E80732">
        <w:rPr>
          <w:rFonts w:ascii="Lucida Bright" w:hAnsi="Lucida Bright" w:cs="Times"/>
          <w:color w:val="000000"/>
          <w:lang w:val="es-ES"/>
        </w:rPr>
        <w:t>mento, el endeudamiento extra</w:t>
      </w:r>
      <w:r>
        <w:rPr>
          <w:rFonts w:ascii="Lucida Bright" w:hAnsi="Lucida Bright" w:cs="Times"/>
          <w:color w:val="000000"/>
          <w:lang w:val="es-ES"/>
        </w:rPr>
        <w:t xml:space="preserve">njero trajera consigo, cada vez </w:t>
      </w:r>
      <w:r w:rsidRPr="00E80732">
        <w:rPr>
          <w:rFonts w:ascii="Lucida Bright" w:hAnsi="Lucida Bright" w:cs="Times"/>
          <w:color w:val="000000"/>
          <w:lang w:val="es-ES"/>
        </w:rPr>
        <w:t>con más frecuencia, crisis camb</w:t>
      </w:r>
      <w:r>
        <w:rPr>
          <w:rFonts w:ascii="Lucida Bright" w:hAnsi="Lucida Bright" w:cs="Times"/>
          <w:color w:val="000000"/>
          <w:lang w:val="es-ES"/>
        </w:rPr>
        <w:t xml:space="preserve">iarias que se revelaron aún más </w:t>
      </w:r>
      <w:r w:rsidRPr="00E80732">
        <w:rPr>
          <w:rFonts w:ascii="Lucida Bright" w:hAnsi="Lucida Bright" w:cs="Times"/>
          <w:color w:val="000000"/>
          <w:lang w:val="es-ES"/>
        </w:rPr>
        <w:t>contagiosas y difíciles de gestion</w:t>
      </w:r>
      <w:r>
        <w:rPr>
          <w:rFonts w:ascii="Lucida Bright" w:hAnsi="Lucida Bright" w:cs="Times"/>
          <w:color w:val="000000"/>
          <w:lang w:val="es-ES"/>
        </w:rPr>
        <w:t>ar. Entre 1945 y 1971 se produ</w:t>
      </w:r>
      <w:r w:rsidRPr="00E80732">
        <w:rPr>
          <w:rFonts w:ascii="Lucida Bright" w:hAnsi="Lucida Bright" w:cs="Times"/>
          <w:color w:val="000000"/>
          <w:lang w:val="es-ES"/>
        </w:rPr>
        <w:t>jeron tan solo 38 crisis bancarias</w:t>
      </w:r>
      <w:r>
        <w:rPr>
          <w:rFonts w:ascii="Lucida Bright" w:hAnsi="Lucida Bright" w:cs="Times"/>
          <w:color w:val="000000"/>
          <w:lang w:val="es-ES"/>
        </w:rPr>
        <w:t xml:space="preserve"> o cambiarias en todo el mundo; </w:t>
      </w:r>
      <w:r w:rsidRPr="00E80732">
        <w:rPr>
          <w:rFonts w:ascii="Lucida Bright" w:hAnsi="Lucida Bright" w:cs="Times"/>
          <w:color w:val="000000"/>
          <w:lang w:val="es-ES"/>
        </w:rPr>
        <w:t>entre 1973 y 1997, 139.</w:t>
      </w:r>
      <w:r>
        <w:rPr>
          <w:rFonts w:ascii="Lucida Bright" w:hAnsi="Lucida Bright" w:cs="Times"/>
          <w:color w:val="000000"/>
          <w:lang w:val="es-ES"/>
        </w:rPr>
        <w:t>”</w:t>
      </w:r>
    </w:p>
    <w:p w14:paraId="1C7C6097" w14:textId="19BFB521" w:rsidR="00330E18" w:rsidRPr="00E51E0F" w:rsidRDefault="00E51E0F" w:rsidP="00330E18">
      <w:pPr>
        <w:widowControl w:val="0"/>
        <w:autoSpaceDE w:val="0"/>
        <w:autoSpaceDN w:val="0"/>
        <w:adjustRightInd w:val="0"/>
        <w:spacing w:after="240" w:line="340" w:lineRule="atLeast"/>
        <w:jc w:val="right"/>
        <w:rPr>
          <w:rFonts w:ascii="Lucida Bright" w:hAnsi="Lucida Bright" w:cs="Times"/>
          <w:i/>
          <w:color w:val="000000"/>
          <w:lang w:val="es-ES"/>
        </w:rPr>
      </w:pPr>
      <w:r w:rsidRPr="00D82199">
        <w:rPr>
          <w:rFonts w:ascii="Lucida Bright" w:hAnsi="Lucida Bright" w:cs="Times"/>
          <w:b/>
          <w:i/>
          <w:color w:val="000000"/>
          <w:sz w:val="23"/>
          <w:szCs w:val="23"/>
          <w:lang w:val="es-ES"/>
        </w:rPr>
        <w:t>SURGIMIENTO DE LOS MOVIMIENTOS ANTIGLOBALIZACIÓN / PROTESTAS</w:t>
      </w:r>
      <w:r>
        <w:rPr>
          <w:rFonts w:ascii="Lucida Bright" w:hAnsi="Lucida Bright" w:cs="Times"/>
          <w:i/>
          <w:color w:val="000000"/>
          <w:lang w:val="es-ES"/>
        </w:rPr>
        <w:t xml:space="preserve"> (Capítulo El auténtico Nuevo Orden Económico Internacional, pp. 463-465)</w:t>
      </w:r>
    </w:p>
    <w:p w14:paraId="6FC66000" w14:textId="3A42FCDD" w:rsidR="00E51E0F" w:rsidRPr="00E51E0F" w:rsidRDefault="00E51E0F" w:rsidP="00E51E0F">
      <w:pPr>
        <w:widowControl w:val="0"/>
        <w:autoSpaceDE w:val="0"/>
        <w:autoSpaceDN w:val="0"/>
        <w:adjustRightInd w:val="0"/>
        <w:spacing w:after="240" w:line="340" w:lineRule="atLeast"/>
        <w:jc w:val="both"/>
        <w:rPr>
          <w:rFonts w:ascii="Lucida Bright" w:hAnsi="Lucida Bright" w:cs="Times"/>
          <w:color w:val="000000"/>
          <w:lang w:val="es-ES"/>
        </w:rPr>
      </w:pPr>
      <w:r>
        <w:rPr>
          <w:rFonts w:ascii="Lucida Bright" w:hAnsi="Lucida Bright" w:cs="Times"/>
          <w:color w:val="000000"/>
          <w:lang w:val="es-ES"/>
        </w:rPr>
        <w:t>“</w:t>
      </w:r>
      <w:r w:rsidRPr="00E51E0F">
        <w:rPr>
          <w:rFonts w:ascii="Lucida Bright" w:hAnsi="Lucida Bright" w:cs="Times"/>
          <w:color w:val="000000"/>
          <w:lang w:val="es-ES"/>
        </w:rPr>
        <w:t xml:space="preserve">En las calles, sin embargo, se estaba gestando una crítica mucho más radical; una crítica que denunciaba la globalización y la liberalización de comercio y capital, la vinculaba con el creciente secretismo y la naturaleza elitista de la toma de decisiones económicas de ámbito internacional, y abogaba por un renacimiento de la política en forma de protestas, acciones directas y —en algunos casos— franca violencia contra la propia violencia que se </w:t>
      </w:r>
      <w:r>
        <w:rPr>
          <w:rFonts w:ascii="Lucida Bright" w:hAnsi="Lucida Bright" w:cs="Times"/>
          <w:color w:val="000000"/>
          <w:lang w:val="es-ES"/>
        </w:rPr>
        <w:t xml:space="preserve">percibía desde el capital […] </w:t>
      </w:r>
      <w:r w:rsidRPr="00E51E0F">
        <w:rPr>
          <w:rFonts w:ascii="Lucida Bright" w:hAnsi="Lucida Bright" w:cs="Times"/>
          <w:color w:val="000000"/>
          <w:lang w:val="es-ES"/>
        </w:rPr>
        <w:t>La protesta, que venía fra</w:t>
      </w:r>
      <w:r>
        <w:rPr>
          <w:rFonts w:ascii="Lucida Bright" w:hAnsi="Lucida Bright" w:cs="Times"/>
          <w:color w:val="000000"/>
          <w:lang w:val="es-ES"/>
        </w:rPr>
        <w:t xml:space="preserve">guándose desde hacía meses, era </w:t>
      </w:r>
      <w:r w:rsidRPr="00E51E0F">
        <w:rPr>
          <w:rFonts w:ascii="Lucida Bright" w:hAnsi="Lucida Bright" w:cs="Times"/>
          <w:color w:val="000000"/>
          <w:lang w:val="es-ES"/>
        </w:rPr>
        <w:t>obra principalmente de una c</w:t>
      </w:r>
      <w:r>
        <w:rPr>
          <w:rFonts w:ascii="Lucida Bright" w:hAnsi="Lucida Bright" w:cs="Times"/>
          <w:color w:val="000000"/>
          <w:lang w:val="es-ES"/>
        </w:rPr>
        <w:t xml:space="preserve">oalición indefinida de ONG procedentes de todo el mundo […] Para los estándares </w:t>
      </w:r>
      <w:r w:rsidRPr="00E51E0F">
        <w:rPr>
          <w:rFonts w:ascii="Lucida Bright" w:hAnsi="Lucida Bright" w:cs="Times"/>
          <w:color w:val="000000"/>
          <w:lang w:val="es-ES"/>
        </w:rPr>
        <w:t>de la mayoría de países y época</w:t>
      </w:r>
      <w:r>
        <w:rPr>
          <w:rFonts w:ascii="Lucida Bright" w:hAnsi="Lucida Bright" w:cs="Times"/>
          <w:color w:val="000000"/>
          <w:lang w:val="es-ES"/>
        </w:rPr>
        <w:t xml:space="preserve">s, la batalla de Seattle fue un </w:t>
      </w:r>
      <w:r w:rsidRPr="00E51E0F">
        <w:rPr>
          <w:rFonts w:ascii="Lucida Bright" w:hAnsi="Lucida Bright" w:cs="Times"/>
          <w:color w:val="000000"/>
          <w:lang w:val="es-ES"/>
        </w:rPr>
        <w:t>asunto pacífico, e incluso co</w:t>
      </w:r>
      <w:r>
        <w:rPr>
          <w:rFonts w:ascii="Lucida Bright" w:hAnsi="Lucida Bright" w:cs="Times"/>
          <w:color w:val="000000"/>
          <w:lang w:val="es-ES"/>
        </w:rPr>
        <w:t xml:space="preserve">ntenido —los enfrentamientos de </w:t>
      </w:r>
      <w:r w:rsidRPr="00E51E0F">
        <w:rPr>
          <w:rFonts w:ascii="Lucida Bright" w:hAnsi="Lucida Bright" w:cs="Times"/>
          <w:color w:val="000000"/>
          <w:lang w:val="es-ES"/>
        </w:rPr>
        <w:t xml:space="preserve">Génova ocurridos dos años </w:t>
      </w:r>
      <w:r>
        <w:rPr>
          <w:rFonts w:ascii="Lucida Bright" w:hAnsi="Lucida Bright" w:cs="Times"/>
          <w:color w:val="000000"/>
          <w:lang w:val="es-ES"/>
        </w:rPr>
        <w:t xml:space="preserve">más tarde resultarían mucho más </w:t>
      </w:r>
      <w:r w:rsidRPr="00E51E0F">
        <w:rPr>
          <w:rFonts w:ascii="Lucida Bright" w:hAnsi="Lucida Bright" w:cs="Times"/>
          <w:color w:val="000000"/>
          <w:lang w:val="es-ES"/>
        </w:rPr>
        <w:t>brutales—. Pero el acontecimie</w:t>
      </w:r>
      <w:r>
        <w:rPr>
          <w:rFonts w:ascii="Lucida Bright" w:hAnsi="Lucida Bright" w:cs="Times"/>
          <w:color w:val="000000"/>
          <w:lang w:val="es-ES"/>
        </w:rPr>
        <w:t>nto condujo al movimiento anti-</w:t>
      </w:r>
      <w:r w:rsidRPr="00E51E0F">
        <w:rPr>
          <w:rFonts w:ascii="Lucida Bright" w:hAnsi="Lucida Bright" w:cs="Times"/>
          <w:color w:val="000000"/>
          <w:lang w:val="es-ES"/>
        </w:rPr>
        <w:t xml:space="preserve">globalización a un primer plano. </w:t>
      </w:r>
      <w:r>
        <w:rPr>
          <w:rFonts w:ascii="Lucida Bright" w:hAnsi="Lucida Bright" w:cs="Times"/>
          <w:color w:val="000000"/>
          <w:lang w:val="es-ES"/>
        </w:rPr>
        <w:t>La tecnología ofrecía a los ac</w:t>
      </w:r>
      <w:r w:rsidRPr="00E51E0F">
        <w:rPr>
          <w:rFonts w:ascii="Lucida Bright" w:hAnsi="Lucida Bright" w:cs="Times"/>
          <w:color w:val="000000"/>
          <w:lang w:val="es-ES"/>
        </w:rPr>
        <w:t>tivistas muchas de las ventajas de</w:t>
      </w:r>
      <w:r>
        <w:rPr>
          <w:rFonts w:ascii="Lucida Bright" w:hAnsi="Lucida Bright" w:cs="Times"/>
          <w:color w:val="000000"/>
          <w:lang w:val="es-ES"/>
        </w:rPr>
        <w:t xml:space="preserve"> las que ya gozaba Wall Street: </w:t>
      </w:r>
      <w:r w:rsidRPr="00E51E0F">
        <w:rPr>
          <w:rFonts w:ascii="Lucida Bright" w:hAnsi="Lucida Bright" w:cs="Times"/>
          <w:color w:val="000000"/>
          <w:lang w:val="es-ES"/>
        </w:rPr>
        <w:t>una comunicación intercontinenta</w:t>
      </w:r>
      <w:r>
        <w:rPr>
          <w:rFonts w:ascii="Lucida Bright" w:hAnsi="Lucida Bright" w:cs="Times"/>
          <w:color w:val="000000"/>
          <w:lang w:val="es-ES"/>
        </w:rPr>
        <w:t xml:space="preserve">l instantánea y la capacidad de </w:t>
      </w:r>
      <w:r w:rsidRPr="00E51E0F">
        <w:rPr>
          <w:rFonts w:ascii="Lucida Bright" w:hAnsi="Lucida Bright" w:cs="Times"/>
          <w:color w:val="000000"/>
          <w:lang w:val="es-ES"/>
        </w:rPr>
        <w:t>concentrar en un momento las f</w:t>
      </w:r>
      <w:r>
        <w:rPr>
          <w:rFonts w:ascii="Lucida Bright" w:hAnsi="Lucida Bright" w:cs="Times"/>
          <w:color w:val="000000"/>
          <w:lang w:val="es-ES"/>
        </w:rPr>
        <w:t xml:space="preserve">uerzas en un solo punto para, a </w:t>
      </w:r>
      <w:r w:rsidRPr="00E51E0F">
        <w:rPr>
          <w:rFonts w:ascii="Lucida Bright" w:hAnsi="Lucida Bright" w:cs="Times"/>
          <w:color w:val="000000"/>
          <w:lang w:val="es-ES"/>
        </w:rPr>
        <w:t>continuación, volver a dispersarlas.</w:t>
      </w:r>
      <w:r>
        <w:rPr>
          <w:rFonts w:ascii="Lucida Bright" w:hAnsi="Lucida Bright" w:cs="Times"/>
          <w:color w:val="000000"/>
          <w:lang w:val="es-ES"/>
        </w:rPr>
        <w:t xml:space="preserve"> </w:t>
      </w:r>
      <w:r w:rsidRPr="00E51E0F">
        <w:rPr>
          <w:rFonts w:ascii="Lucida Bright" w:hAnsi="Lucida Bright" w:cs="Times"/>
          <w:color w:val="000000"/>
          <w:lang w:val="es-ES"/>
        </w:rPr>
        <w:t>Tales acciones directas y movimientos de base constituían</w:t>
      </w:r>
      <w:r>
        <w:rPr>
          <w:rFonts w:ascii="Lucida Bright" w:hAnsi="Lucida Bright" w:cs="Times"/>
          <w:color w:val="000000"/>
          <w:lang w:val="es-ES"/>
        </w:rPr>
        <w:t xml:space="preserve"> </w:t>
      </w:r>
      <w:r w:rsidRPr="00E51E0F">
        <w:rPr>
          <w:rFonts w:ascii="Lucida Bright" w:hAnsi="Lucida Bright" w:cs="Times"/>
          <w:color w:val="000000"/>
          <w:lang w:val="es-ES"/>
        </w:rPr>
        <w:t xml:space="preserve">una </w:t>
      </w:r>
      <w:r w:rsidRPr="00E51E0F">
        <w:rPr>
          <w:rFonts w:ascii="Lucida Bright" w:hAnsi="Lucida Bright" w:cs="Times"/>
          <w:color w:val="000000"/>
          <w:lang w:val="es-ES"/>
        </w:rPr>
        <w:lastRenderedPageBreak/>
        <w:t>versión propia de internacionali</w:t>
      </w:r>
      <w:r>
        <w:rPr>
          <w:rFonts w:ascii="Lucida Bright" w:hAnsi="Lucida Bright" w:cs="Times"/>
          <w:color w:val="000000"/>
          <w:lang w:val="es-ES"/>
        </w:rPr>
        <w:t>smo, profundamente recelo</w:t>
      </w:r>
      <w:r w:rsidRPr="00E51E0F">
        <w:rPr>
          <w:rFonts w:ascii="Lucida Bright" w:hAnsi="Lucida Bright" w:cs="Times"/>
          <w:color w:val="000000"/>
          <w:lang w:val="es-ES"/>
        </w:rPr>
        <w:t>sa del poder y las</w:t>
      </w:r>
      <w:r>
        <w:rPr>
          <w:rFonts w:ascii="Lucida Bright" w:hAnsi="Lucida Bright" w:cs="Times"/>
          <w:color w:val="000000"/>
          <w:lang w:val="es-ES"/>
        </w:rPr>
        <w:t xml:space="preserve"> </w:t>
      </w:r>
      <w:r w:rsidRPr="00E51E0F">
        <w:rPr>
          <w:rFonts w:ascii="Lucida Bright" w:hAnsi="Lucida Bright" w:cs="Times"/>
          <w:color w:val="000000"/>
          <w:lang w:val="es-ES"/>
        </w:rPr>
        <w:t>instituciones</w:t>
      </w:r>
      <w:r>
        <w:rPr>
          <w:rFonts w:ascii="Lucida Bright" w:hAnsi="Lucida Bright" w:cs="Times"/>
          <w:color w:val="000000"/>
          <w:lang w:val="es-ES"/>
        </w:rPr>
        <w:t xml:space="preserve">, al igual que comprometida con </w:t>
      </w:r>
      <w:r w:rsidRPr="00E51E0F">
        <w:rPr>
          <w:rFonts w:ascii="Lucida Bright" w:hAnsi="Lucida Bright" w:cs="Times"/>
          <w:color w:val="000000"/>
          <w:lang w:val="es-ES"/>
        </w:rPr>
        <w:t>una reformulación contempor</w:t>
      </w:r>
      <w:r>
        <w:rPr>
          <w:rFonts w:ascii="Lucida Bright" w:hAnsi="Lucida Bright" w:cs="Times"/>
          <w:color w:val="000000"/>
          <w:lang w:val="es-ES"/>
        </w:rPr>
        <w:t>ánea de antiguos ensueños deci</w:t>
      </w:r>
      <w:r w:rsidRPr="00E51E0F">
        <w:rPr>
          <w:rFonts w:ascii="Lucida Bright" w:hAnsi="Lucida Bright" w:cs="Times"/>
          <w:color w:val="000000"/>
          <w:lang w:val="es-ES"/>
        </w:rPr>
        <w:t>monónicos de fraternidad universal.</w:t>
      </w:r>
      <w:r>
        <w:rPr>
          <w:rFonts w:ascii="Lucida Bright" w:hAnsi="Lucida Bright" w:cs="Times"/>
          <w:color w:val="000000"/>
          <w:lang w:val="es-ES"/>
        </w:rPr>
        <w:t>”</w:t>
      </w:r>
    </w:p>
    <w:p w14:paraId="0FD8D1B7" w14:textId="2FED625C" w:rsidR="00D82199" w:rsidRDefault="00D82199" w:rsidP="00D82199">
      <w:pPr>
        <w:widowControl w:val="0"/>
        <w:autoSpaceDE w:val="0"/>
        <w:autoSpaceDN w:val="0"/>
        <w:adjustRightInd w:val="0"/>
        <w:spacing w:after="240" w:line="340" w:lineRule="atLeast"/>
        <w:jc w:val="right"/>
        <w:rPr>
          <w:rFonts w:ascii="Lucida Bright" w:hAnsi="Lucida Bright" w:cs="Times"/>
          <w:i/>
          <w:color w:val="000000"/>
          <w:lang w:val="es-ES"/>
        </w:rPr>
      </w:pPr>
      <w:r w:rsidRPr="00C55B2B">
        <w:rPr>
          <w:rFonts w:ascii="Lucida Bright" w:hAnsi="Lucida Bright" w:cs="Times"/>
          <w:b/>
          <w:i/>
          <w:color w:val="000000"/>
          <w:lang w:val="es-ES"/>
        </w:rPr>
        <w:t>INTERVENCIÓN HUMANITARIA Y EL FUTURO DE LA GUERRA</w:t>
      </w:r>
      <w:r>
        <w:rPr>
          <w:rFonts w:ascii="Lucida Bright" w:hAnsi="Lucida Bright" w:cs="Times"/>
          <w:i/>
          <w:color w:val="000000"/>
          <w:lang w:val="es-ES"/>
        </w:rPr>
        <w:t xml:space="preserve">             </w:t>
      </w:r>
      <w:r w:rsidRPr="00D82199">
        <w:rPr>
          <w:rFonts w:ascii="Lucida Bright" w:hAnsi="Lucida Bright" w:cs="Times"/>
          <w:color w:val="000000"/>
          <w:lang w:val="es-ES"/>
        </w:rPr>
        <w:t>(Capítulo</w:t>
      </w:r>
      <w:r>
        <w:rPr>
          <w:rFonts w:ascii="Lucida Bright" w:hAnsi="Lucida Bright" w:cs="Times"/>
          <w:i/>
          <w:color w:val="000000"/>
          <w:lang w:val="es-ES"/>
        </w:rPr>
        <w:t xml:space="preserve"> La ley de la humanidad</w:t>
      </w:r>
      <w:r w:rsidRPr="00D82199">
        <w:rPr>
          <w:rFonts w:ascii="Lucida Bright" w:hAnsi="Lucida Bright" w:cs="Times"/>
          <w:color w:val="000000"/>
          <w:lang w:val="es-ES"/>
        </w:rPr>
        <w:t>, p. 507)</w:t>
      </w:r>
    </w:p>
    <w:p w14:paraId="2FFF0A20" w14:textId="0C395E06" w:rsidR="00D82199" w:rsidRPr="00D82199" w:rsidRDefault="00D82199" w:rsidP="00D82199">
      <w:pPr>
        <w:widowControl w:val="0"/>
        <w:autoSpaceDE w:val="0"/>
        <w:autoSpaceDN w:val="0"/>
        <w:adjustRightInd w:val="0"/>
        <w:spacing w:after="240" w:line="340" w:lineRule="atLeast"/>
        <w:jc w:val="both"/>
        <w:rPr>
          <w:rFonts w:ascii="Lucida Bright" w:hAnsi="Lucida Bright" w:cs="Times"/>
          <w:color w:val="000000"/>
          <w:lang w:val="es-ES"/>
        </w:rPr>
      </w:pPr>
      <w:r>
        <w:rPr>
          <w:rFonts w:ascii="Lucida Bright" w:hAnsi="Lucida Bright" w:cs="Times"/>
          <w:color w:val="000000"/>
          <w:lang w:val="es-ES"/>
        </w:rPr>
        <w:t xml:space="preserve"> “</w:t>
      </w:r>
      <w:r w:rsidRPr="00D82199">
        <w:rPr>
          <w:rFonts w:ascii="Lucida Bright" w:hAnsi="Lucida Bright" w:cs="Times"/>
          <w:color w:val="000000"/>
          <w:lang w:val="es-ES"/>
        </w:rPr>
        <w:t xml:space="preserve">A la vista del giro hacia la robótica previsto dentro de las fuerzas militares estadounidenses —y la probabilidad de que otros se unan a ellas—, nos hallamos ante la posibilidad de futuras intervenciones humanitarias llevadas a cabo por seres no humanos en nombre de humanos. No estamos tan lejos de ello: en febrero de 2012, el </w:t>
      </w:r>
      <w:r w:rsidRPr="00D82199">
        <w:rPr>
          <w:rFonts w:ascii="Lucida Bright" w:hAnsi="Lucida Bright" w:cs="Times"/>
          <w:i/>
          <w:color w:val="000000"/>
          <w:lang w:val="es-ES"/>
        </w:rPr>
        <w:t>New York Times</w:t>
      </w:r>
      <w:r w:rsidRPr="00D82199">
        <w:rPr>
          <w:rFonts w:ascii="Lucida Bright" w:hAnsi="Lucida Bright" w:cs="Times"/>
          <w:color w:val="000000"/>
          <w:lang w:val="es-ES"/>
        </w:rPr>
        <w:t xml:space="preserve"> publicaba una propuesta destinada a «poner fin a la carnicería de Siria» mediante la instalación de refugios seguros vigilados por drones. De este modo, mientras los derechos se amplían hasta los robots —la Fuerza Aérea de los EEUU, por ejemplo, reclama el derecho de sus drones no tripulados a abrir fuego en «defensa propia»—, estos les son retirados a pueblos y Estados. Se avecina un futuro en el que poderosos Estados, armados de drones robóticos dotados de misiles guiados por láser, abatan a sus enemigos en nombre de la humanidad desde terminales informáticos por todo el mundo.</w:t>
      </w:r>
      <w:r>
        <w:rPr>
          <w:rFonts w:ascii="Lucida Bright" w:hAnsi="Lucida Bright" w:cs="Times"/>
          <w:color w:val="000000"/>
          <w:lang w:val="es-ES"/>
        </w:rPr>
        <w:t>”</w:t>
      </w:r>
    </w:p>
    <w:p w14:paraId="2C430A84" w14:textId="5F65DC44" w:rsidR="00C90F0E" w:rsidRPr="00C55B2B" w:rsidRDefault="00C55B2B" w:rsidP="00C90F0E">
      <w:pPr>
        <w:widowControl w:val="0"/>
        <w:autoSpaceDE w:val="0"/>
        <w:autoSpaceDN w:val="0"/>
        <w:adjustRightInd w:val="0"/>
        <w:spacing w:after="240" w:line="340" w:lineRule="atLeast"/>
        <w:jc w:val="right"/>
        <w:rPr>
          <w:rFonts w:ascii="Lucida Bright" w:hAnsi="Lucida Bright" w:cs="Times"/>
          <w:i/>
          <w:color w:val="000000"/>
          <w:lang w:val="es-ES"/>
        </w:rPr>
      </w:pPr>
      <w:r w:rsidRPr="00C55B2B">
        <w:rPr>
          <w:rFonts w:ascii="Lucida Bright" w:hAnsi="Lucida Bright" w:cs="Times"/>
          <w:b/>
          <w:i/>
          <w:color w:val="000000"/>
          <w:lang w:val="es-ES"/>
        </w:rPr>
        <w:t>LA CRISIS ECONÓMICA Y SUS CONSECUENCIAS</w:t>
      </w:r>
      <w:r>
        <w:rPr>
          <w:rFonts w:ascii="Lucida Bright" w:hAnsi="Lucida Bright" w:cs="Times"/>
          <w:i/>
          <w:color w:val="000000"/>
          <w:lang w:val="es-ES"/>
        </w:rPr>
        <w:t xml:space="preserve">                                  </w:t>
      </w:r>
      <w:r w:rsidRPr="00C55B2B">
        <w:rPr>
          <w:rFonts w:ascii="Lucida Bright" w:hAnsi="Lucida Bright" w:cs="Times"/>
          <w:color w:val="000000"/>
          <w:lang w:val="es-ES"/>
        </w:rPr>
        <w:t>(Capítulo</w:t>
      </w:r>
      <w:r>
        <w:rPr>
          <w:rFonts w:ascii="Lucida Bright" w:hAnsi="Lucida Bright" w:cs="Times"/>
          <w:i/>
          <w:color w:val="000000"/>
          <w:lang w:val="es-ES"/>
        </w:rPr>
        <w:t xml:space="preserve"> Rescoldos: de la crisis europea en adelante</w:t>
      </w:r>
      <w:r w:rsidRPr="00C55B2B">
        <w:rPr>
          <w:rFonts w:ascii="Lucida Bright" w:hAnsi="Lucida Bright" w:cs="Times"/>
          <w:color w:val="000000"/>
          <w:lang w:val="es-ES"/>
        </w:rPr>
        <w:t>, p. 516)</w:t>
      </w:r>
    </w:p>
    <w:p w14:paraId="3B23C701" w14:textId="6AC560AA" w:rsidR="00C55B2B" w:rsidRPr="00C55B2B" w:rsidRDefault="00C55B2B" w:rsidP="00C55B2B">
      <w:pPr>
        <w:widowControl w:val="0"/>
        <w:autoSpaceDE w:val="0"/>
        <w:autoSpaceDN w:val="0"/>
        <w:adjustRightInd w:val="0"/>
        <w:spacing w:after="240" w:line="340" w:lineRule="atLeast"/>
        <w:jc w:val="both"/>
        <w:rPr>
          <w:rFonts w:ascii="Lucida Bright" w:hAnsi="Lucida Bright" w:cs="Times"/>
          <w:color w:val="000000"/>
          <w:lang w:val="es-ES"/>
        </w:rPr>
      </w:pPr>
      <w:r>
        <w:rPr>
          <w:rFonts w:ascii="Lucida Bright" w:hAnsi="Lucida Bright" w:cs="Times"/>
          <w:color w:val="000000"/>
          <w:lang w:val="es-ES"/>
        </w:rPr>
        <w:t>“</w:t>
      </w:r>
      <w:r w:rsidRPr="00C55B2B">
        <w:rPr>
          <w:rFonts w:ascii="Lucida Bright" w:hAnsi="Lucida Bright" w:cs="Times"/>
          <w:color w:val="000000"/>
          <w:lang w:val="es-ES"/>
        </w:rPr>
        <w:t>Con el final del cue</w:t>
      </w:r>
      <w:r>
        <w:rPr>
          <w:rFonts w:ascii="Lucida Bright" w:hAnsi="Lucida Bright" w:cs="Times"/>
          <w:color w:val="000000"/>
          <w:lang w:val="es-ES"/>
        </w:rPr>
        <w:t>nto de hadas, el euro quedó su</w:t>
      </w:r>
      <w:r w:rsidRPr="00C55B2B">
        <w:rPr>
          <w:rFonts w:ascii="Lucida Bright" w:hAnsi="Lucida Bright" w:cs="Times"/>
          <w:color w:val="000000"/>
          <w:lang w:val="es-ES"/>
        </w:rPr>
        <w:t>mido en la incertidumbre. Los ke</w:t>
      </w:r>
      <w:r>
        <w:rPr>
          <w:rFonts w:ascii="Lucida Bright" w:hAnsi="Lucida Bright" w:cs="Times"/>
          <w:color w:val="000000"/>
          <w:lang w:val="es-ES"/>
        </w:rPr>
        <w:t xml:space="preserve">ynesianos sostenían que lo peor </w:t>
      </w:r>
      <w:r w:rsidRPr="00C55B2B">
        <w:rPr>
          <w:rFonts w:ascii="Lucida Bright" w:hAnsi="Lucida Bright" w:cs="Times"/>
          <w:color w:val="000000"/>
          <w:lang w:val="es-ES"/>
        </w:rPr>
        <w:t>de la crisis podría, probablement</w:t>
      </w:r>
      <w:r>
        <w:rPr>
          <w:rFonts w:ascii="Lucida Bright" w:hAnsi="Lucida Bright" w:cs="Times"/>
          <w:color w:val="000000"/>
          <w:lang w:val="es-ES"/>
        </w:rPr>
        <w:t xml:space="preserve">e, haberse impedido a través de </w:t>
      </w:r>
      <w:r w:rsidRPr="00C55B2B">
        <w:rPr>
          <w:rFonts w:ascii="Lucida Bright" w:hAnsi="Lucida Bright" w:cs="Times"/>
          <w:color w:val="000000"/>
          <w:lang w:val="es-ES"/>
        </w:rPr>
        <w:t>políticas expansionistas, ya que l</w:t>
      </w:r>
      <w:r>
        <w:rPr>
          <w:rFonts w:ascii="Lucida Bright" w:hAnsi="Lucida Bright" w:cs="Times"/>
          <w:color w:val="000000"/>
          <w:lang w:val="es-ES"/>
        </w:rPr>
        <w:t xml:space="preserve">os importes globales necesarios </w:t>
      </w:r>
      <w:r w:rsidRPr="00C55B2B">
        <w:rPr>
          <w:rFonts w:ascii="Lucida Bright" w:hAnsi="Lucida Bright" w:cs="Times"/>
          <w:color w:val="000000"/>
          <w:lang w:val="es-ES"/>
        </w:rPr>
        <w:t xml:space="preserve">para encarar la deuda del Sur </w:t>
      </w:r>
      <w:r>
        <w:rPr>
          <w:rFonts w:ascii="Lucida Bright" w:hAnsi="Lucida Bright" w:cs="Times"/>
          <w:color w:val="000000"/>
          <w:lang w:val="es-ES"/>
        </w:rPr>
        <w:t>de Europa eran mucho más peque</w:t>
      </w:r>
      <w:r w:rsidRPr="00C55B2B">
        <w:rPr>
          <w:rFonts w:ascii="Lucida Bright" w:hAnsi="Lucida Bright" w:cs="Times"/>
          <w:color w:val="000000"/>
          <w:lang w:val="es-ES"/>
        </w:rPr>
        <w:t>ños que los que habían estado e</w:t>
      </w:r>
      <w:r>
        <w:rPr>
          <w:rFonts w:ascii="Lucida Bright" w:hAnsi="Lucida Bright" w:cs="Times"/>
          <w:color w:val="000000"/>
          <w:lang w:val="es-ES"/>
        </w:rPr>
        <w:t xml:space="preserve">n juego, digamos, en el momento </w:t>
      </w:r>
      <w:r w:rsidRPr="00C55B2B">
        <w:rPr>
          <w:rFonts w:ascii="Lucida Bright" w:hAnsi="Lucida Bright" w:cs="Times"/>
          <w:color w:val="000000"/>
          <w:lang w:val="es-ES"/>
        </w:rPr>
        <w:t>del Plan Marshall de 1947. Sin e</w:t>
      </w:r>
      <w:r>
        <w:rPr>
          <w:rFonts w:ascii="Lucida Bright" w:hAnsi="Lucida Bright" w:cs="Times"/>
          <w:color w:val="000000"/>
          <w:lang w:val="es-ES"/>
        </w:rPr>
        <w:t xml:space="preserve">mbargo, esto nunca lo sabremos, </w:t>
      </w:r>
      <w:r w:rsidRPr="00C55B2B">
        <w:rPr>
          <w:rFonts w:ascii="Lucida Bright" w:hAnsi="Lucida Bright" w:cs="Times"/>
          <w:color w:val="000000"/>
          <w:lang w:val="es-ES"/>
        </w:rPr>
        <w:t>ya que tales políticas se vieron</w:t>
      </w:r>
      <w:r>
        <w:rPr>
          <w:rFonts w:ascii="Lucida Bright" w:hAnsi="Lucida Bright" w:cs="Times"/>
          <w:color w:val="000000"/>
          <w:lang w:val="es-ES"/>
        </w:rPr>
        <w:t xml:space="preserve"> impedidas por las normas de la </w:t>
      </w:r>
      <w:r w:rsidRPr="00C55B2B">
        <w:rPr>
          <w:rFonts w:ascii="Lucida Bright" w:hAnsi="Lucida Bright" w:cs="Times"/>
          <w:color w:val="000000"/>
          <w:lang w:val="es-ES"/>
        </w:rPr>
        <w:t>eurozona y la oposición política a</w:t>
      </w:r>
      <w:r>
        <w:rPr>
          <w:rFonts w:ascii="Lucida Bright" w:hAnsi="Lucida Bright" w:cs="Times"/>
          <w:color w:val="000000"/>
          <w:lang w:val="es-ES"/>
        </w:rPr>
        <w:t xml:space="preserve">lemana. En su lugar, los países </w:t>
      </w:r>
      <w:r w:rsidRPr="00C55B2B">
        <w:rPr>
          <w:rFonts w:ascii="Lucida Bright" w:hAnsi="Lucida Bright" w:cs="Times"/>
          <w:color w:val="000000"/>
          <w:lang w:val="es-ES"/>
        </w:rPr>
        <w:t xml:space="preserve">situados en el ojo del huracán han </w:t>
      </w:r>
      <w:r>
        <w:rPr>
          <w:rFonts w:ascii="Lucida Bright" w:hAnsi="Lucida Bright" w:cs="Times"/>
          <w:color w:val="000000"/>
          <w:lang w:val="es-ES"/>
        </w:rPr>
        <w:t xml:space="preserve">sido empujados a la austeridad: </w:t>
      </w:r>
      <w:r w:rsidRPr="00C55B2B">
        <w:rPr>
          <w:rFonts w:ascii="Lucida Bright" w:hAnsi="Lucida Bright" w:cs="Times"/>
          <w:color w:val="000000"/>
          <w:lang w:val="es-ES"/>
        </w:rPr>
        <w:t>la renta nacional se ha reducid</w:t>
      </w:r>
      <w:r>
        <w:rPr>
          <w:rFonts w:ascii="Lucida Bright" w:hAnsi="Lucida Bright" w:cs="Times"/>
          <w:color w:val="000000"/>
          <w:lang w:val="es-ES"/>
        </w:rPr>
        <w:t xml:space="preserve">o rápidamente, se han recortado </w:t>
      </w:r>
      <w:r w:rsidRPr="00C55B2B">
        <w:rPr>
          <w:rFonts w:ascii="Lucida Bright" w:hAnsi="Lucida Bright" w:cs="Times"/>
          <w:color w:val="000000"/>
          <w:lang w:val="es-ES"/>
        </w:rPr>
        <w:t>los salarios, el desempleo se ha</w:t>
      </w:r>
      <w:r>
        <w:rPr>
          <w:rFonts w:ascii="Lucida Bright" w:hAnsi="Lucida Bright" w:cs="Times"/>
          <w:color w:val="000000"/>
          <w:lang w:val="es-ES"/>
        </w:rPr>
        <w:t xml:space="preserve"> disparado —especialmente entre </w:t>
      </w:r>
      <w:r w:rsidRPr="00C55B2B">
        <w:rPr>
          <w:rFonts w:ascii="Lucida Bright" w:hAnsi="Lucida Bright" w:cs="Times"/>
          <w:color w:val="000000"/>
          <w:lang w:val="es-ES"/>
        </w:rPr>
        <w:t>los jóvenes— y se han desmonta</w:t>
      </w:r>
      <w:r>
        <w:rPr>
          <w:rFonts w:ascii="Lucida Bright" w:hAnsi="Lucida Bright" w:cs="Times"/>
          <w:color w:val="000000"/>
          <w:lang w:val="es-ES"/>
        </w:rPr>
        <w:t xml:space="preserve">do los logros alcanzados por el </w:t>
      </w:r>
      <w:r w:rsidRPr="00C55B2B">
        <w:rPr>
          <w:rFonts w:ascii="Lucida Bright" w:hAnsi="Lucida Bright" w:cs="Times"/>
          <w:color w:val="000000"/>
          <w:lang w:val="es-ES"/>
        </w:rPr>
        <w:t>bienestar durante las décadas anteriores.</w:t>
      </w:r>
      <w:r>
        <w:rPr>
          <w:rFonts w:ascii="Lucida Bright" w:hAnsi="Lucida Bright" w:cs="Times"/>
          <w:color w:val="000000"/>
          <w:lang w:val="es-ES"/>
        </w:rPr>
        <w:t>”</w:t>
      </w:r>
    </w:p>
    <w:p w14:paraId="273C8F36" w14:textId="4EAAFC32" w:rsidR="00C90F0E" w:rsidRPr="00F25B1C" w:rsidRDefault="00F25B1C" w:rsidP="00C90F0E">
      <w:pPr>
        <w:widowControl w:val="0"/>
        <w:autoSpaceDE w:val="0"/>
        <w:autoSpaceDN w:val="0"/>
        <w:adjustRightInd w:val="0"/>
        <w:spacing w:after="240" w:line="340" w:lineRule="atLeast"/>
        <w:jc w:val="right"/>
        <w:rPr>
          <w:rFonts w:ascii="Lucida Bright" w:hAnsi="Lucida Bright" w:cs="Times"/>
          <w:i/>
          <w:color w:val="000000"/>
          <w:lang w:val="es-ES"/>
        </w:rPr>
      </w:pPr>
      <w:r w:rsidRPr="00F25B1C">
        <w:rPr>
          <w:rFonts w:ascii="Lucida Bright" w:hAnsi="Lucida Bright" w:cs="Times"/>
          <w:b/>
          <w:i/>
          <w:color w:val="000000"/>
          <w:lang w:val="es-ES"/>
        </w:rPr>
        <w:lastRenderedPageBreak/>
        <w:t>MERCADOS vs. ESTADOS TRAS LA CRISIS</w:t>
      </w:r>
      <w:r>
        <w:rPr>
          <w:rFonts w:ascii="Lucida Bright" w:hAnsi="Lucida Bright" w:cs="Times"/>
          <w:b/>
          <w:i/>
          <w:color w:val="000000"/>
          <w:lang w:val="es-ES"/>
        </w:rPr>
        <w:t xml:space="preserve">                                       </w:t>
      </w:r>
      <w:r>
        <w:rPr>
          <w:rFonts w:ascii="Lucida Bright" w:hAnsi="Lucida Bright" w:cs="Times"/>
          <w:color w:val="000000"/>
          <w:lang w:val="es-ES"/>
        </w:rPr>
        <w:t xml:space="preserve">(Capítulo </w:t>
      </w:r>
      <w:r>
        <w:rPr>
          <w:rFonts w:ascii="Lucida Bright" w:hAnsi="Lucida Bright" w:cs="Times"/>
          <w:i/>
          <w:color w:val="000000"/>
          <w:lang w:val="es-ES"/>
        </w:rPr>
        <w:t>Rescoldos: de la crisis europea en adelante</w:t>
      </w:r>
      <w:r w:rsidRPr="00F25B1C">
        <w:rPr>
          <w:rFonts w:ascii="Lucida Bright" w:hAnsi="Lucida Bright" w:cs="Times"/>
          <w:color w:val="000000"/>
          <w:lang w:val="es-ES"/>
        </w:rPr>
        <w:t>, pp. 517-518)</w:t>
      </w:r>
    </w:p>
    <w:p w14:paraId="311A3F23" w14:textId="66745808" w:rsidR="00C55B2B" w:rsidRPr="00C55B2B" w:rsidRDefault="00F25B1C" w:rsidP="00F25B1C">
      <w:pPr>
        <w:widowControl w:val="0"/>
        <w:autoSpaceDE w:val="0"/>
        <w:autoSpaceDN w:val="0"/>
        <w:adjustRightInd w:val="0"/>
        <w:spacing w:after="240" w:line="340" w:lineRule="atLeast"/>
        <w:jc w:val="both"/>
        <w:rPr>
          <w:rFonts w:ascii="Lucida Bright" w:hAnsi="Lucida Bright" w:cs="Times"/>
          <w:color w:val="000000"/>
          <w:lang w:val="es-ES"/>
        </w:rPr>
      </w:pPr>
      <w:r>
        <w:rPr>
          <w:rFonts w:ascii="Lucida Bright" w:hAnsi="Lucida Bright" w:cs="Times"/>
          <w:color w:val="000000"/>
          <w:lang w:val="es-ES"/>
        </w:rPr>
        <w:t>“</w:t>
      </w:r>
      <w:r w:rsidR="00C55B2B" w:rsidRPr="00C55B2B">
        <w:rPr>
          <w:rFonts w:ascii="Lucida Bright" w:hAnsi="Lucida Bright" w:cs="Times"/>
          <w:color w:val="000000"/>
          <w:lang w:val="es-ES"/>
        </w:rPr>
        <w:t>Sin embargo, aun cuando estos elementos llegaron a conocerse mejor, la crisis puso de manifiesto la capacidad de los mercados financieros para preservar beneficios privados a la vez que reparte los riesgos. La propia repartición se llevó a cabo a una escala imponente […]</w:t>
      </w:r>
      <w:r w:rsidR="00C55B2B">
        <w:rPr>
          <w:rFonts w:ascii="Lucida Bright" w:hAnsi="Lucida Bright" w:cs="Times"/>
          <w:color w:val="000000"/>
          <w:lang w:val="es-ES"/>
        </w:rPr>
        <w:t xml:space="preserve"> Lo paradójico </w:t>
      </w:r>
      <w:r w:rsidR="00C55B2B" w:rsidRPr="00C55B2B">
        <w:rPr>
          <w:rFonts w:ascii="Lucida Bright" w:hAnsi="Lucida Bright" w:cs="Times"/>
          <w:color w:val="000000"/>
          <w:lang w:val="es-ES"/>
        </w:rPr>
        <w:t xml:space="preserve">era que, mientras los Gobiernos se </w:t>
      </w:r>
      <w:r w:rsidR="00C55B2B">
        <w:rPr>
          <w:rFonts w:ascii="Lucida Bright" w:hAnsi="Lucida Bright" w:cs="Times"/>
          <w:color w:val="000000"/>
          <w:lang w:val="es-ES"/>
        </w:rPr>
        <w:t>veían así debilitados y, en mu</w:t>
      </w:r>
      <w:r w:rsidR="00C55B2B" w:rsidRPr="00C55B2B">
        <w:rPr>
          <w:rFonts w:ascii="Lucida Bright" w:hAnsi="Lucida Bright" w:cs="Times"/>
          <w:color w:val="000000"/>
          <w:lang w:val="es-ES"/>
        </w:rPr>
        <w:t>chos casos, caían en crisis, los operadores del mercad</w:t>
      </w:r>
      <w:r w:rsidR="00C55B2B">
        <w:rPr>
          <w:rFonts w:ascii="Lucida Bright" w:hAnsi="Lucida Bright" w:cs="Times"/>
          <w:color w:val="000000"/>
          <w:lang w:val="es-ES"/>
        </w:rPr>
        <w:t xml:space="preserve">o aceptaban </w:t>
      </w:r>
      <w:r w:rsidR="00C55B2B" w:rsidRPr="00C55B2B">
        <w:rPr>
          <w:rFonts w:ascii="Lucida Bright" w:hAnsi="Lucida Bright" w:cs="Times"/>
          <w:color w:val="000000"/>
          <w:lang w:val="es-ES"/>
        </w:rPr>
        <w:t>la ayuda al tiempo que adoptab</w:t>
      </w:r>
      <w:r w:rsidR="00C55B2B">
        <w:rPr>
          <w:rFonts w:ascii="Lucida Bright" w:hAnsi="Lucida Bright" w:cs="Times"/>
          <w:color w:val="000000"/>
          <w:lang w:val="es-ES"/>
        </w:rPr>
        <w:t>an medidas tan rápidas como sa</w:t>
      </w:r>
      <w:r w:rsidR="00C55B2B" w:rsidRPr="00C55B2B">
        <w:rPr>
          <w:rFonts w:ascii="Lucida Bright" w:hAnsi="Lucida Bright" w:cs="Times"/>
          <w:color w:val="000000"/>
          <w:lang w:val="es-ES"/>
        </w:rPr>
        <w:t>tisfactorias con el fin de evitar cua</w:t>
      </w:r>
      <w:r w:rsidR="00C55B2B">
        <w:rPr>
          <w:rFonts w:ascii="Lucida Bright" w:hAnsi="Lucida Bright" w:cs="Times"/>
          <w:color w:val="000000"/>
          <w:lang w:val="es-ES"/>
        </w:rPr>
        <w:t xml:space="preserve">lquier desafío regulatorio real […] </w:t>
      </w:r>
      <w:r w:rsidR="00C55B2B" w:rsidRPr="00C55B2B">
        <w:rPr>
          <w:rFonts w:ascii="Lucida Bright" w:hAnsi="Lucida Bright" w:cs="Times"/>
          <w:color w:val="000000"/>
          <w:lang w:val="es-ES"/>
        </w:rPr>
        <w:t>con la ayuda del d</w:t>
      </w:r>
      <w:r w:rsidR="00C55B2B">
        <w:rPr>
          <w:rFonts w:ascii="Lucida Bright" w:hAnsi="Lucida Bright" w:cs="Times"/>
          <w:color w:val="000000"/>
          <w:lang w:val="es-ES"/>
        </w:rPr>
        <w:t xml:space="preserve">inero barato facilitado por los </w:t>
      </w:r>
      <w:r w:rsidR="00C55B2B" w:rsidRPr="00C55B2B">
        <w:rPr>
          <w:rFonts w:ascii="Lucida Bright" w:hAnsi="Lucida Bright" w:cs="Times"/>
          <w:color w:val="000000"/>
          <w:lang w:val="es-ES"/>
        </w:rPr>
        <w:t>bancos centrales</w:t>
      </w:r>
      <w:r w:rsidR="00C55B2B">
        <w:rPr>
          <w:rFonts w:ascii="Lucida Bright" w:hAnsi="Lucida Bright" w:cs="Times"/>
          <w:color w:val="000000"/>
          <w:lang w:val="es-ES"/>
        </w:rPr>
        <w:t xml:space="preserve">, </w:t>
      </w:r>
      <w:r w:rsidRPr="00F25B1C">
        <w:rPr>
          <w:rFonts w:ascii="Lucida Bright" w:hAnsi="Lucida Bright" w:cs="Times"/>
          <w:color w:val="000000"/>
          <w:lang w:val="es-ES"/>
        </w:rPr>
        <w:t>y liberados de tasas sobre las transaccio</w:t>
      </w:r>
      <w:r>
        <w:rPr>
          <w:rFonts w:ascii="Lucida Bright" w:hAnsi="Lucida Bright" w:cs="Times"/>
          <w:color w:val="000000"/>
          <w:lang w:val="es-ES"/>
        </w:rPr>
        <w:t xml:space="preserve">nes </w:t>
      </w:r>
      <w:r w:rsidRPr="00F25B1C">
        <w:rPr>
          <w:rFonts w:ascii="Lucida Bright" w:hAnsi="Lucida Bright" w:cs="Times"/>
          <w:color w:val="000000"/>
          <w:lang w:val="es-ES"/>
        </w:rPr>
        <w:t xml:space="preserve">financieras globales o de cualquier </w:t>
      </w:r>
      <w:r>
        <w:rPr>
          <w:rFonts w:ascii="Lucida Bright" w:hAnsi="Lucida Bright" w:cs="Times"/>
          <w:color w:val="000000"/>
          <w:lang w:val="es-ES"/>
        </w:rPr>
        <w:t xml:space="preserve">otra nueva e importante presión </w:t>
      </w:r>
      <w:r w:rsidRPr="00F25B1C">
        <w:rPr>
          <w:rFonts w:ascii="Lucida Bright" w:hAnsi="Lucida Bright" w:cs="Times"/>
          <w:color w:val="000000"/>
          <w:lang w:val="es-ES"/>
        </w:rPr>
        <w:t>normativa, los mercados derivados s</w:t>
      </w:r>
      <w:r>
        <w:rPr>
          <w:rFonts w:ascii="Lucida Bright" w:hAnsi="Lucida Bright" w:cs="Times"/>
          <w:color w:val="000000"/>
          <w:lang w:val="es-ES"/>
        </w:rPr>
        <w:t xml:space="preserve">ituados en la raíz del problema </w:t>
      </w:r>
      <w:r w:rsidRPr="00F25B1C">
        <w:rPr>
          <w:rFonts w:ascii="Lucida Bright" w:hAnsi="Lucida Bright" w:cs="Times"/>
          <w:color w:val="000000"/>
          <w:lang w:val="es-ES"/>
        </w:rPr>
        <w:t>han seguido creciendo, y el sector fin</w:t>
      </w:r>
      <w:r>
        <w:rPr>
          <w:rFonts w:ascii="Lucida Bright" w:hAnsi="Lucida Bright" w:cs="Times"/>
          <w:color w:val="000000"/>
          <w:lang w:val="es-ES"/>
        </w:rPr>
        <w:t xml:space="preserve">anciero ha tirado hacia delante </w:t>
      </w:r>
      <w:r w:rsidRPr="00F25B1C">
        <w:rPr>
          <w:rFonts w:ascii="Lucida Bright" w:hAnsi="Lucida Bright" w:cs="Times"/>
          <w:color w:val="000000"/>
          <w:lang w:val="es-ES"/>
        </w:rPr>
        <w:t>con muchos de los instrumentos novedosos y care</w:t>
      </w:r>
      <w:r>
        <w:rPr>
          <w:rFonts w:ascii="Lucida Bright" w:hAnsi="Lucida Bright" w:cs="Times"/>
          <w:color w:val="000000"/>
          <w:lang w:val="es-ES"/>
        </w:rPr>
        <w:t xml:space="preserve">ntes de aval que </w:t>
      </w:r>
      <w:r w:rsidRPr="00F25B1C">
        <w:rPr>
          <w:rFonts w:ascii="Lucida Bright" w:hAnsi="Lucida Bright" w:cs="Times"/>
          <w:color w:val="000000"/>
          <w:lang w:val="es-ES"/>
        </w:rPr>
        <w:t>contribuyeron a la crisis. Sus lídere</w:t>
      </w:r>
      <w:r>
        <w:rPr>
          <w:rFonts w:ascii="Lucida Bright" w:hAnsi="Lucida Bright" w:cs="Times"/>
          <w:color w:val="000000"/>
          <w:lang w:val="es-ES"/>
        </w:rPr>
        <w:t xml:space="preserve">s, alternando entre engatusar y </w:t>
      </w:r>
      <w:r w:rsidRPr="00F25B1C">
        <w:rPr>
          <w:rFonts w:ascii="Lucida Bright" w:hAnsi="Lucida Bright" w:cs="Times"/>
          <w:color w:val="000000"/>
          <w:lang w:val="es-ES"/>
        </w:rPr>
        <w:t>amenazar, dieron muestra de u</w:t>
      </w:r>
      <w:r>
        <w:rPr>
          <w:rFonts w:ascii="Lucida Bright" w:hAnsi="Lucida Bright" w:cs="Times"/>
          <w:color w:val="000000"/>
          <w:lang w:val="es-ES"/>
        </w:rPr>
        <w:t>na capacidad mucho mayor de ac</w:t>
      </w:r>
      <w:r w:rsidRPr="00F25B1C">
        <w:rPr>
          <w:rFonts w:ascii="Lucida Bright" w:hAnsi="Lucida Bright" w:cs="Times"/>
          <w:color w:val="000000"/>
          <w:lang w:val="es-ES"/>
        </w:rPr>
        <w:t>ción colectiva, autoafirmación y au</w:t>
      </w:r>
      <w:r>
        <w:rPr>
          <w:rFonts w:ascii="Lucida Bright" w:hAnsi="Lucida Bright" w:cs="Times"/>
          <w:color w:val="000000"/>
          <w:lang w:val="es-ES"/>
        </w:rPr>
        <w:t>toconservación que los dirigen</w:t>
      </w:r>
      <w:r w:rsidRPr="00F25B1C">
        <w:rPr>
          <w:rFonts w:ascii="Lucida Bright" w:hAnsi="Lucida Bright" w:cs="Times"/>
          <w:color w:val="000000"/>
          <w:lang w:val="es-ES"/>
        </w:rPr>
        <w:t>tes de los Estados europeos.</w:t>
      </w:r>
      <w:r>
        <w:rPr>
          <w:rFonts w:ascii="Lucida Bright" w:hAnsi="Lucida Bright" w:cs="Times"/>
          <w:color w:val="000000"/>
          <w:lang w:val="es-ES"/>
        </w:rPr>
        <w:t>”</w:t>
      </w:r>
    </w:p>
    <w:p w14:paraId="7C8975CB" w14:textId="4B522569" w:rsidR="00F25B1C" w:rsidRPr="00F25B1C" w:rsidRDefault="00F25B1C" w:rsidP="00F25B1C">
      <w:pPr>
        <w:widowControl w:val="0"/>
        <w:autoSpaceDE w:val="0"/>
        <w:autoSpaceDN w:val="0"/>
        <w:adjustRightInd w:val="0"/>
        <w:spacing w:after="240" w:line="340" w:lineRule="atLeast"/>
        <w:jc w:val="right"/>
        <w:rPr>
          <w:rFonts w:ascii="Lucida Bright" w:hAnsi="Lucida Bright" w:cs="Times"/>
          <w:i/>
          <w:color w:val="000000"/>
          <w:lang w:val="es-ES"/>
        </w:rPr>
      </w:pPr>
      <w:r>
        <w:rPr>
          <w:rFonts w:ascii="Lucida Bright" w:hAnsi="Lucida Bright" w:cs="Times"/>
          <w:b/>
          <w:i/>
          <w:color w:val="000000"/>
          <w:lang w:val="es-ES"/>
        </w:rPr>
        <w:t xml:space="preserve">¿EL FIN DE LA SOBERANÍA NACIONAL?                                           </w:t>
      </w:r>
      <w:r>
        <w:rPr>
          <w:rFonts w:ascii="Lucida Bright" w:hAnsi="Lucida Bright" w:cs="Times"/>
          <w:color w:val="000000"/>
          <w:lang w:val="es-ES"/>
        </w:rPr>
        <w:t xml:space="preserve">(Capítulo </w:t>
      </w:r>
      <w:r>
        <w:rPr>
          <w:rFonts w:ascii="Lucida Bright" w:hAnsi="Lucida Bright" w:cs="Times"/>
          <w:i/>
          <w:color w:val="000000"/>
          <w:lang w:val="es-ES"/>
        </w:rPr>
        <w:t>Rescoldos: de la crisis europea en adelante</w:t>
      </w:r>
      <w:r w:rsidRPr="00F25B1C">
        <w:rPr>
          <w:rFonts w:ascii="Lucida Bright" w:hAnsi="Lucida Bright" w:cs="Times"/>
          <w:color w:val="000000"/>
          <w:lang w:val="es-ES"/>
        </w:rPr>
        <w:t>, p. 527)</w:t>
      </w:r>
    </w:p>
    <w:p w14:paraId="2B4694EF" w14:textId="619974A6" w:rsidR="00A27AC7" w:rsidRPr="00F25B1C" w:rsidRDefault="00A27AC7" w:rsidP="00F25B1C">
      <w:pPr>
        <w:widowControl w:val="0"/>
        <w:autoSpaceDE w:val="0"/>
        <w:autoSpaceDN w:val="0"/>
        <w:adjustRightInd w:val="0"/>
        <w:spacing w:after="240" w:line="340" w:lineRule="atLeast"/>
        <w:jc w:val="both"/>
        <w:rPr>
          <w:rFonts w:ascii="Lucida Bright" w:hAnsi="Lucida Bright" w:cs="Times"/>
          <w:color w:val="000000"/>
          <w:lang w:val="es-ES"/>
        </w:rPr>
      </w:pPr>
      <w:r w:rsidRPr="00F25B1C">
        <w:rPr>
          <w:rFonts w:ascii="Lucida Bright" w:hAnsi="Lucida Bright" w:cs="Times"/>
          <w:color w:val="000000"/>
          <w:lang w:val="es-ES"/>
        </w:rPr>
        <w:t xml:space="preserve"> </w:t>
      </w:r>
      <w:r w:rsidR="00F25B1C">
        <w:rPr>
          <w:rFonts w:ascii="Lucida Bright" w:hAnsi="Lucida Bright" w:cs="Times"/>
          <w:color w:val="000000"/>
          <w:lang w:val="es-ES"/>
        </w:rPr>
        <w:t>“</w:t>
      </w:r>
      <w:r w:rsidR="00F25B1C" w:rsidRPr="00F25B1C">
        <w:rPr>
          <w:rFonts w:ascii="Lucida Bright" w:hAnsi="Lucida Bright" w:cs="Times"/>
          <w:color w:val="000000"/>
          <w:lang w:val="es-ES"/>
        </w:rPr>
        <w:t>Que, de puertas adentro, el funcionamiento de las instituciones</w:t>
      </w:r>
      <w:r w:rsidR="00F25B1C" w:rsidRPr="00F25B1C">
        <w:rPr>
          <w:rFonts w:ascii="Lucida Bright" w:hAnsi="Lucida Bright" w:cs="Times"/>
          <w:i/>
          <w:color w:val="000000"/>
          <w:lang w:val="es-ES"/>
        </w:rPr>
        <w:t xml:space="preserve"> </w:t>
      </w:r>
      <w:r w:rsidR="00F25B1C" w:rsidRPr="00F25B1C">
        <w:rPr>
          <w:rFonts w:ascii="Lucida Bright" w:hAnsi="Lucida Bright" w:cs="Times"/>
          <w:color w:val="000000"/>
          <w:lang w:val="es-ES"/>
        </w:rPr>
        <w:t>internacionales puede no ser democrático es algo de sobra conocido desde hace tiempo y que no pa</w:t>
      </w:r>
      <w:r w:rsidR="00F25B1C">
        <w:rPr>
          <w:rFonts w:ascii="Lucida Bright" w:hAnsi="Lucida Bright" w:cs="Times"/>
          <w:color w:val="000000"/>
          <w:lang w:val="es-ES"/>
        </w:rPr>
        <w:t xml:space="preserve">rece especialmente sorprendente […] </w:t>
      </w:r>
      <w:r w:rsidR="00F25B1C" w:rsidRPr="00F25B1C">
        <w:rPr>
          <w:rFonts w:ascii="Lucida Bright" w:hAnsi="Lucida Bright" w:cs="Times"/>
          <w:color w:val="000000"/>
          <w:lang w:val="es-ES"/>
        </w:rPr>
        <w:t>Lo que sí parece nuevo, en té</w:t>
      </w:r>
      <w:r w:rsidR="00F25B1C">
        <w:rPr>
          <w:rFonts w:ascii="Lucida Bright" w:hAnsi="Lucida Bright" w:cs="Times"/>
          <w:color w:val="000000"/>
          <w:lang w:val="es-ES"/>
        </w:rPr>
        <w:t>rminos históricos, es la impor</w:t>
      </w:r>
      <w:r w:rsidR="00F25B1C" w:rsidRPr="00F25B1C">
        <w:rPr>
          <w:rFonts w:ascii="Lucida Bright" w:hAnsi="Lucida Bright" w:cs="Times"/>
          <w:color w:val="000000"/>
          <w:lang w:val="es-ES"/>
        </w:rPr>
        <w:t xml:space="preserve">tancia menguante de la soberanía </w:t>
      </w:r>
      <w:r w:rsidR="00F25B1C">
        <w:rPr>
          <w:rFonts w:ascii="Lucida Bright" w:hAnsi="Lucida Bright" w:cs="Times"/>
          <w:color w:val="000000"/>
          <w:lang w:val="es-ES"/>
        </w:rPr>
        <w:t xml:space="preserve">internacional y el modo en que, </w:t>
      </w:r>
      <w:r w:rsidR="00F25B1C" w:rsidRPr="00F25B1C">
        <w:rPr>
          <w:rFonts w:ascii="Lucida Bright" w:hAnsi="Lucida Bright" w:cs="Times"/>
          <w:color w:val="000000"/>
          <w:lang w:val="es-ES"/>
        </w:rPr>
        <w:t>a través de sus políticas —como la c</w:t>
      </w:r>
      <w:r w:rsidR="00F25B1C">
        <w:rPr>
          <w:rFonts w:ascii="Lucida Bright" w:hAnsi="Lucida Bright" w:cs="Times"/>
          <w:color w:val="000000"/>
          <w:lang w:val="es-ES"/>
        </w:rPr>
        <w:t xml:space="preserve">risis de la zona euro ha puesto </w:t>
      </w:r>
      <w:r w:rsidR="00F25B1C" w:rsidRPr="00F25B1C">
        <w:rPr>
          <w:rFonts w:ascii="Lucida Bright" w:hAnsi="Lucida Bright" w:cs="Times"/>
          <w:color w:val="000000"/>
          <w:lang w:val="es-ES"/>
        </w:rPr>
        <w:t>de manifiesto—, los órganos de go</w:t>
      </w:r>
      <w:r w:rsidR="00F25B1C">
        <w:rPr>
          <w:rFonts w:ascii="Lucida Bright" w:hAnsi="Lucida Bright" w:cs="Times"/>
          <w:color w:val="000000"/>
          <w:lang w:val="es-ES"/>
        </w:rPr>
        <w:t>bierno y regulación internacio</w:t>
      </w:r>
      <w:r w:rsidR="00F25B1C" w:rsidRPr="00F25B1C">
        <w:rPr>
          <w:rFonts w:ascii="Lucida Bright" w:hAnsi="Lucida Bright" w:cs="Times"/>
          <w:color w:val="000000"/>
          <w:lang w:val="es-ES"/>
        </w:rPr>
        <w:t xml:space="preserve">nales están arremetiendo contra la legitimidad y cohesión </w:t>
      </w:r>
      <w:r w:rsidR="00F25B1C">
        <w:rPr>
          <w:rFonts w:ascii="Lucida Bright" w:hAnsi="Lucida Bright" w:cs="Times"/>
          <w:color w:val="000000"/>
          <w:lang w:val="es-ES"/>
        </w:rPr>
        <w:t xml:space="preserve">internas </w:t>
      </w:r>
      <w:r w:rsidR="00F25B1C" w:rsidRPr="00F25B1C">
        <w:rPr>
          <w:rFonts w:ascii="Lucida Bright" w:hAnsi="Lucida Bright" w:cs="Times"/>
          <w:color w:val="000000"/>
          <w:lang w:val="es-ES"/>
        </w:rPr>
        <w:t>de los Estados individuales. A deci</w:t>
      </w:r>
      <w:r w:rsidR="00F25B1C">
        <w:rPr>
          <w:rFonts w:ascii="Lucida Bright" w:hAnsi="Lucida Bright" w:cs="Times"/>
          <w:color w:val="000000"/>
          <w:lang w:val="es-ES"/>
        </w:rPr>
        <w:t xml:space="preserve">r verdad, no es que estos estén </w:t>
      </w:r>
      <w:r w:rsidR="00F25B1C" w:rsidRPr="00F25B1C">
        <w:rPr>
          <w:rFonts w:ascii="Lucida Bright" w:hAnsi="Lucida Bright" w:cs="Times"/>
          <w:color w:val="000000"/>
          <w:lang w:val="es-ES"/>
        </w:rPr>
        <w:t>convirtiendo las democracias en d</w:t>
      </w:r>
      <w:r w:rsidR="00F25B1C">
        <w:rPr>
          <w:rFonts w:ascii="Lucida Bright" w:hAnsi="Lucida Bright" w:cs="Times"/>
          <w:color w:val="000000"/>
          <w:lang w:val="es-ES"/>
        </w:rPr>
        <w:t xml:space="preserve">ictaduras —si bien la debilidad </w:t>
      </w:r>
      <w:r w:rsidR="00F25B1C" w:rsidRPr="00F25B1C">
        <w:rPr>
          <w:rFonts w:ascii="Lucida Bright" w:hAnsi="Lucida Bright" w:cs="Times"/>
          <w:color w:val="000000"/>
          <w:lang w:val="es-ES"/>
        </w:rPr>
        <w:t xml:space="preserve">rusa por Putin sugiere que tal giro </w:t>
      </w:r>
      <w:r w:rsidR="00F25B1C">
        <w:rPr>
          <w:rFonts w:ascii="Lucida Bright" w:hAnsi="Lucida Bright" w:cs="Times"/>
          <w:color w:val="000000"/>
          <w:lang w:val="es-ES"/>
        </w:rPr>
        <w:t xml:space="preserve">es posible—; sin embargo, están </w:t>
      </w:r>
      <w:r w:rsidR="00F25B1C" w:rsidRPr="00F25B1C">
        <w:rPr>
          <w:rFonts w:ascii="Lucida Bright" w:hAnsi="Lucida Bright" w:cs="Times"/>
          <w:color w:val="000000"/>
          <w:lang w:val="es-ES"/>
        </w:rPr>
        <w:t>demudando nuestras instituciones representativa</w:t>
      </w:r>
      <w:r w:rsidR="00F25B1C">
        <w:rPr>
          <w:rFonts w:ascii="Lucida Bright" w:hAnsi="Lucida Bright" w:cs="Times"/>
          <w:color w:val="000000"/>
          <w:lang w:val="es-ES"/>
        </w:rPr>
        <w:t xml:space="preserve">s y cercenando su </w:t>
      </w:r>
      <w:r w:rsidR="00F25B1C" w:rsidRPr="00F25B1C">
        <w:rPr>
          <w:rFonts w:ascii="Lucida Bright" w:hAnsi="Lucida Bright" w:cs="Times"/>
          <w:color w:val="000000"/>
          <w:lang w:val="es-ES"/>
        </w:rPr>
        <w:t>capacidad de acción.</w:t>
      </w:r>
      <w:r w:rsidR="00F25B1C">
        <w:rPr>
          <w:rFonts w:ascii="Lucida Bright" w:hAnsi="Lucida Bright" w:cs="Times"/>
          <w:color w:val="000000"/>
          <w:lang w:val="es-ES"/>
        </w:rPr>
        <w:t>”</w:t>
      </w:r>
    </w:p>
    <w:p w14:paraId="041EAD10" w14:textId="77777777" w:rsidR="00F43C5F" w:rsidRDefault="00F43C5F" w:rsidP="00F25B1C">
      <w:pPr>
        <w:widowControl w:val="0"/>
        <w:autoSpaceDE w:val="0"/>
        <w:autoSpaceDN w:val="0"/>
        <w:adjustRightInd w:val="0"/>
        <w:spacing w:after="240" w:line="340" w:lineRule="atLeast"/>
        <w:jc w:val="right"/>
        <w:rPr>
          <w:rFonts w:ascii="Helvetica" w:hAnsi="Helvetica"/>
          <w:sz w:val="36"/>
          <w:szCs w:val="36"/>
        </w:rPr>
      </w:pPr>
    </w:p>
    <w:p w14:paraId="2B69D000" w14:textId="23E8B5D9" w:rsidR="00470E64" w:rsidRPr="00F43C5F" w:rsidRDefault="008D2534" w:rsidP="00F25B1C">
      <w:pPr>
        <w:widowControl w:val="0"/>
        <w:autoSpaceDE w:val="0"/>
        <w:autoSpaceDN w:val="0"/>
        <w:adjustRightInd w:val="0"/>
        <w:spacing w:after="240" w:line="340" w:lineRule="atLeast"/>
        <w:jc w:val="right"/>
        <w:rPr>
          <w:rFonts w:ascii="Helvetica" w:hAnsi="Helvetica" w:cs="Times"/>
          <w:b/>
          <w:color w:val="000000"/>
          <w:lang w:val="es-ES"/>
        </w:rPr>
      </w:pPr>
      <w:r w:rsidRPr="00F43C5F">
        <w:rPr>
          <w:rFonts w:ascii="Helvetica" w:hAnsi="Helvetica"/>
          <w:b/>
          <w:sz w:val="36"/>
          <w:szCs w:val="36"/>
        </w:rPr>
        <w:lastRenderedPageBreak/>
        <w:t>Sobre la editorial</w:t>
      </w:r>
    </w:p>
    <w:p w14:paraId="155D6858" w14:textId="77777777" w:rsidR="008D2534" w:rsidRDefault="00DE38D0" w:rsidP="008D2534">
      <w:pPr>
        <w:tabs>
          <w:tab w:val="left" w:pos="567"/>
        </w:tabs>
        <w:spacing w:line="360" w:lineRule="auto"/>
        <w:jc w:val="right"/>
        <w:rPr>
          <w:rFonts w:ascii="Helvetica" w:hAnsi="Helvetica"/>
          <w:color w:val="000000" w:themeColor="text1"/>
          <w:sz w:val="22"/>
          <w:szCs w:val="22"/>
        </w:rPr>
      </w:pPr>
      <w:hyperlink r:id="rId9" w:history="1">
        <w:r w:rsidR="008D2534" w:rsidRPr="008D2534">
          <w:rPr>
            <w:rStyle w:val="Hipervnculo"/>
            <w:rFonts w:ascii="Helvetica" w:hAnsi="Helvetica"/>
            <w:color w:val="000000" w:themeColor="text1"/>
            <w:sz w:val="22"/>
            <w:szCs w:val="22"/>
            <w:u w:val="none"/>
          </w:rPr>
          <w:t>www.barlinlibros.org</w:t>
        </w:r>
      </w:hyperlink>
    </w:p>
    <w:p w14:paraId="3B78B15D" w14:textId="77777777" w:rsidR="008D2534" w:rsidRDefault="008D2534" w:rsidP="008D2534">
      <w:pPr>
        <w:tabs>
          <w:tab w:val="left" w:pos="567"/>
        </w:tabs>
        <w:spacing w:line="276" w:lineRule="auto"/>
        <w:jc w:val="right"/>
        <w:rPr>
          <w:rFonts w:ascii="Helvetica" w:hAnsi="Helvetica"/>
          <w:color w:val="000000" w:themeColor="text1"/>
          <w:sz w:val="22"/>
          <w:szCs w:val="22"/>
        </w:rPr>
      </w:pPr>
      <w:r>
        <w:rPr>
          <w:noProof/>
          <w:lang w:val="es-ES"/>
        </w:rPr>
        <w:drawing>
          <wp:inline distT="0" distB="0" distL="0" distR="0" wp14:anchorId="0F803C74" wp14:editId="459BD7BA">
            <wp:extent cx="379681" cy="389841"/>
            <wp:effectExtent l="0" t="0" r="190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157" cy="390330"/>
                    </a:xfrm>
                    <a:prstGeom prst="rect">
                      <a:avLst/>
                    </a:prstGeom>
                    <a:noFill/>
                    <a:ln>
                      <a:noFill/>
                    </a:ln>
                  </pic:spPr>
                </pic:pic>
              </a:graphicData>
            </a:graphic>
          </wp:inline>
        </w:drawing>
      </w:r>
      <w:r>
        <w:rPr>
          <w:rFonts w:ascii="Helvetica" w:hAnsi="Helvetica"/>
          <w:color w:val="000000" w:themeColor="text1"/>
          <w:sz w:val="22"/>
          <w:szCs w:val="22"/>
        </w:rPr>
        <w:t xml:space="preserve"> </w:t>
      </w:r>
      <w:r>
        <w:rPr>
          <w:noProof/>
          <w:lang w:val="es-ES"/>
        </w:rPr>
        <w:drawing>
          <wp:inline distT="0" distB="0" distL="0" distR="0" wp14:anchorId="06AFCD25" wp14:editId="215DBE5D">
            <wp:extent cx="473466" cy="381049"/>
            <wp:effectExtent l="0" t="0" r="9525" b="0"/>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584" cy="381949"/>
                    </a:xfrm>
                    <a:prstGeom prst="rect">
                      <a:avLst/>
                    </a:prstGeom>
                    <a:noFill/>
                    <a:ln>
                      <a:noFill/>
                    </a:ln>
                  </pic:spPr>
                </pic:pic>
              </a:graphicData>
            </a:graphic>
          </wp:inline>
        </w:drawing>
      </w:r>
      <w:r>
        <w:rPr>
          <w:rFonts w:ascii="Helvetica" w:hAnsi="Helvetica"/>
          <w:color w:val="000000" w:themeColor="text1"/>
          <w:sz w:val="22"/>
          <w:szCs w:val="22"/>
        </w:rPr>
        <w:t xml:space="preserve"> </w:t>
      </w:r>
      <w:r>
        <w:rPr>
          <w:noProof/>
          <w:lang w:val="es-ES"/>
        </w:rPr>
        <w:drawing>
          <wp:inline distT="0" distB="0" distL="0" distR="0" wp14:anchorId="245CB8EC" wp14:editId="142F05FC">
            <wp:extent cx="438297" cy="381049"/>
            <wp:effectExtent l="0" t="0" r="0" b="0"/>
            <wp:docPr id="4" name="Imagen 4"/>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388" cy="381128"/>
                    </a:xfrm>
                    <a:prstGeom prst="rect">
                      <a:avLst/>
                    </a:prstGeom>
                    <a:noFill/>
                    <a:ln>
                      <a:noFill/>
                    </a:ln>
                  </pic:spPr>
                </pic:pic>
              </a:graphicData>
            </a:graphic>
          </wp:inline>
        </w:drawing>
      </w:r>
    </w:p>
    <w:p w14:paraId="20391BDF" w14:textId="77777777" w:rsidR="008D2534" w:rsidRPr="008D2534" w:rsidRDefault="008D2534" w:rsidP="008D2534">
      <w:pPr>
        <w:tabs>
          <w:tab w:val="left" w:pos="567"/>
        </w:tabs>
        <w:spacing w:line="276" w:lineRule="auto"/>
        <w:jc w:val="right"/>
        <w:rPr>
          <w:rFonts w:ascii="Helvetica" w:hAnsi="Helvetica"/>
          <w:color w:val="000000" w:themeColor="text1"/>
          <w:sz w:val="22"/>
          <w:szCs w:val="22"/>
        </w:rPr>
      </w:pPr>
    </w:p>
    <w:p w14:paraId="3D9051E8" w14:textId="77777777" w:rsidR="00695881" w:rsidRPr="00695881" w:rsidRDefault="00695881" w:rsidP="00695881">
      <w:pPr>
        <w:shd w:val="clear" w:color="auto" w:fill="FFFFFF"/>
        <w:spacing w:after="360"/>
        <w:outlineLvl w:val="1"/>
        <w:rPr>
          <w:rFonts w:ascii="Lucida Bright" w:eastAsia="Times New Roman" w:hAnsi="Lucida Bright" w:cs="Times New Roman"/>
          <w:color w:val="000000"/>
          <w:spacing w:val="7"/>
          <w:sz w:val="26"/>
          <w:szCs w:val="26"/>
          <w:lang w:val="es-ES"/>
        </w:rPr>
      </w:pPr>
      <w:r w:rsidRPr="00695881">
        <w:rPr>
          <w:rFonts w:ascii="IM FELL Great Primer SC" w:eastAsia="Times New Roman" w:hAnsi="IM FELL Great Primer SC" w:cs="Times New Roman"/>
          <w:b/>
          <w:bCs/>
          <w:color w:val="000000"/>
          <w:spacing w:val="7"/>
          <w:sz w:val="26"/>
          <w:szCs w:val="26"/>
          <w:lang w:val="es-ES"/>
        </w:rPr>
        <w:t>Barlin Libros</w:t>
      </w:r>
      <w:r w:rsidRPr="00695881">
        <w:rPr>
          <w:rFonts w:ascii="Lucida Bright" w:eastAsia="Times New Roman" w:hAnsi="Lucida Bright" w:cs="Times New Roman"/>
          <w:color w:val="000000"/>
          <w:spacing w:val="7"/>
          <w:sz w:val="26"/>
          <w:szCs w:val="26"/>
          <w:lang w:val="es-ES"/>
        </w:rPr>
        <w:t> es una editorial independiente, fundada en el año 2017 en la ciudad de València. Para captar todos los matices de nuestra realidad presente, cabe zambullirse en ella no solo desde el ahora, sino indagar bajo las capas y los entresijos de un pasado que nos sugiere, advierte y afecta. Analizar la interacción entre </w:t>
      </w:r>
      <w:r w:rsidRPr="00695881">
        <w:rPr>
          <w:rFonts w:ascii="Lucida Bright" w:eastAsia="Times New Roman" w:hAnsi="Lucida Bright" w:cs="Times New Roman"/>
          <w:b/>
          <w:bCs/>
          <w:color w:val="000000"/>
          <w:spacing w:val="7"/>
          <w:sz w:val="26"/>
          <w:szCs w:val="26"/>
          <w:lang w:val="es-ES"/>
        </w:rPr>
        <w:t>lo que fue, es y será</w:t>
      </w:r>
      <w:r w:rsidRPr="00695881">
        <w:rPr>
          <w:rFonts w:ascii="Lucida Bright" w:eastAsia="Times New Roman" w:hAnsi="Lucida Bright" w:cs="Times New Roman"/>
          <w:color w:val="000000"/>
          <w:spacing w:val="7"/>
          <w:sz w:val="26"/>
          <w:szCs w:val="26"/>
          <w:lang w:val="es-ES"/>
        </w:rPr>
        <w:t>, es el leitmotiv de nuestro proyecto. Así, entendemos la realidad que nos envuelve como «un todo», por lo que dentro de la etiqueta </w:t>
      </w:r>
      <w:r w:rsidRPr="00695881">
        <w:rPr>
          <w:rFonts w:ascii="Lucida Bright" w:eastAsia="Times New Roman" w:hAnsi="Lucida Bright" w:cs="Times New Roman"/>
          <w:b/>
          <w:bCs/>
          <w:color w:val="000000"/>
          <w:spacing w:val="7"/>
          <w:sz w:val="26"/>
          <w:szCs w:val="26"/>
          <w:lang w:val="es-ES"/>
        </w:rPr>
        <w:t>«no ficción»</w:t>
      </w:r>
      <w:r w:rsidRPr="00695881">
        <w:rPr>
          <w:rFonts w:ascii="Lucida Bright" w:eastAsia="Times New Roman" w:hAnsi="Lucida Bright" w:cs="Times New Roman"/>
          <w:color w:val="000000"/>
          <w:spacing w:val="7"/>
          <w:sz w:val="26"/>
          <w:szCs w:val="26"/>
          <w:lang w:val="es-ES"/>
        </w:rPr>
        <w:t> abarcamos </w:t>
      </w:r>
      <w:r w:rsidRPr="00695881">
        <w:rPr>
          <w:rFonts w:ascii="Lucida Bright" w:eastAsia="Times New Roman" w:hAnsi="Lucida Bright" w:cs="Times New Roman"/>
          <w:b/>
          <w:bCs/>
          <w:color w:val="000000"/>
          <w:spacing w:val="7"/>
          <w:sz w:val="26"/>
          <w:szCs w:val="26"/>
          <w:lang w:val="es-ES"/>
        </w:rPr>
        <w:t>géneros diversos</w:t>
      </w:r>
      <w:r w:rsidRPr="00695881">
        <w:rPr>
          <w:rFonts w:ascii="Lucida Bright" w:eastAsia="Times New Roman" w:hAnsi="Lucida Bright" w:cs="Times New Roman"/>
          <w:color w:val="000000"/>
          <w:spacing w:val="7"/>
          <w:sz w:val="26"/>
          <w:szCs w:val="26"/>
          <w:lang w:val="es-ES"/>
        </w:rPr>
        <w:t>, que van desde la historia al periodismo, pasando por el libro ilustrado de temática social, la biografía o los estudios literarios. Si hay una palabra que nos guste para autodefinirnos es</w:t>
      </w:r>
      <w:r w:rsidRPr="00695881">
        <w:rPr>
          <w:rFonts w:ascii="Lucida Bright" w:eastAsia="Times New Roman" w:hAnsi="Lucida Bright" w:cs="Times New Roman"/>
          <w:b/>
          <w:bCs/>
          <w:color w:val="000000"/>
          <w:spacing w:val="7"/>
          <w:sz w:val="26"/>
          <w:szCs w:val="26"/>
          <w:lang w:val="es-ES"/>
        </w:rPr>
        <w:t> «transversalidad»</w:t>
      </w:r>
      <w:r w:rsidRPr="00695881">
        <w:rPr>
          <w:rFonts w:ascii="Lucida Bright" w:eastAsia="Times New Roman" w:hAnsi="Lucida Bright" w:cs="Times New Roman"/>
          <w:color w:val="000000"/>
          <w:spacing w:val="7"/>
          <w:sz w:val="26"/>
          <w:szCs w:val="26"/>
          <w:lang w:val="es-ES"/>
        </w:rPr>
        <w:t>. Esta vocación universalista hace que nuestros libros dialoguen en un catálogo heterodoxo y multidisciplinar, en el que nuestro objetivo último es la comprensión de </w:t>
      </w:r>
      <w:r w:rsidRPr="00695881">
        <w:rPr>
          <w:rFonts w:ascii="Lucida Bright" w:eastAsia="Times New Roman" w:hAnsi="Lucida Bright" w:cs="Times New Roman"/>
          <w:b/>
          <w:bCs/>
          <w:color w:val="000000"/>
          <w:spacing w:val="7"/>
          <w:sz w:val="26"/>
          <w:szCs w:val="26"/>
          <w:lang w:val="es-ES"/>
        </w:rPr>
        <w:t>la naturaleza humana es su condición poliédrica y diversa</w:t>
      </w:r>
      <w:r w:rsidRPr="00695881">
        <w:rPr>
          <w:rFonts w:ascii="Lucida Bright" w:eastAsia="Times New Roman" w:hAnsi="Lucida Bright" w:cs="Times New Roman"/>
          <w:color w:val="000000"/>
          <w:spacing w:val="7"/>
          <w:sz w:val="26"/>
          <w:szCs w:val="26"/>
          <w:lang w:val="es-ES"/>
        </w:rPr>
        <w:t>; íntima y social.</w:t>
      </w:r>
    </w:p>
    <w:p w14:paraId="64A3007B" w14:textId="77777777" w:rsidR="00695881" w:rsidRPr="00695881" w:rsidRDefault="00695881" w:rsidP="00695881">
      <w:pPr>
        <w:shd w:val="clear" w:color="auto" w:fill="FFFFFF"/>
        <w:spacing w:after="360" w:line="276" w:lineRule="atLeast"/>
        <w:outlineLvl w:val="1"/>
        <w:rPr>
          <w:rFonts w:ascii="Lucida Bright" w:eastAsia="Times New Roman" w:hAnsi="Lucida Bright" w:cs="Times New Roman"/>
          <w:color w:val="000000"/>
          <w:spacing w:val="7"/>
          <w:sz w:val="26"/>
          <w:szCs w:val="26"/>
          <w:lang w:val="es-ES"/>
        </w:rPr>
      </w:pPr>
      <w:r w:rsidRPr="00695881">
        <w:rPr>
          <w:rFonts w:ascii="Lucida Bright" w:eastAsia="Times New Roman" w:hAnsi="Lucida Bright" w:cs="Times New Roman"/>
          <w:color w:val="000000"/>
          <w:spacing w:val="7"/>
          <w:sz w:val="26"/>
          <w:szCs w:val="26"/>
          <w:lang w:val="es-ES"/>
        </w:rPr>
        <w:t>A fin de organizar nuestra intenciones, contamos con dos colecciones. La colección</w:t>
      </w:r>
      <w:r w:rsidRPr="00695881">
        <w:rPr>
          <w:rFonts w:ascii="Lucida Bright" w:eastAsia="Times New Roman" w:hAnsi="Lucida Bright" w:cs="Times New Roman"/>
          <w:b/>
          <w:bCs/>
          <w:color w:val="000000"/>
          <w:spacing w:val="7"/>
          <w:sz w:val="26"/>
          <w:szCs w:val="26"/>
          <w:lang w:val="es-ES"/>
        </w:rPr>
        <w:t> </w:t>
      </w:r>
      <w:r w:rsidRPr="00695881">
        <w:rPr>
          <w:rFonts w:ascii="IM FELL Great Primer SC" w:eastAsia="Times New Roman" w:hAnsi="IM FELL Great Primer SC" w:cs="Times New Roman"/>
          <w:b/>
          <w:bCs/>
          <w:color w:val="000000"/>
          <w:spacing w:val="7"/>
          <w:sz w:val="26"/>
          <w:szCs w:val="26"/>
          <w:lang w:val="es-ES"/>
        </w:rPr>
        <w:t>Barlin Paisaje</w:t>
      </w:r>
      <w:r w:rsidRPr="00695881">
        <w:rPr>
          <w:rFonts w:ascii="Lucida Bright" w:eastAsia="Times New Roman" w:hAnsi="Lucida Bright" w:cs="Times New Roman"/>
          <w:color w:val="000000"/>
          <w:spacing w:val="7"/>
          <w:sz w:val="26"/>
          <w:szCs w:val="26"/>
          <w:lang w:val="es-ES"/>
        </w:rPr>
        <w:t> entiende al ser humano como un ser de contexto, por lo que en ella se encuadran textos que buscan comprender todos aquellas dinámicas y mecanismos históricos, sociales, culturales o filosóficos que lo enmarcan. La colección </w:t>
      </w:r>
      <w:r w:rsidRPr="00695881">
        <w:rPr>
          <w:rFonts w:ascii="IM FELL Great Primer SC" w:eastAsia="Times New Roman" w:hAnsi="IM FELL Great Primer SC" w:cs="Times New Roman"/>
          <w:b/>
          <w:bCs/>
          <w:color w:val="000000"/>
          <w:spacing w:val="7"/>
          <w:sz w:val="26"/>
          <w:szCs w:val="26"/>
          <w:lang w:val="es-ES"/>
        </w:rPr>
        <w:t>Barlin Recóndita</w:t>
      </w:r>
      <w:r w:rsidRPr="00695881">
        <w:rPr>
          <w:rFonts w:ascii="Lucida Bright" w:eastAsia="Times New Roman" w:hAnsi="Lucida Bright" w:cs="Times New Roman"/>
          <w:color w:val="000000"/>
          <w:spacing w:val="7"/>
          <w:sz w:val="26"/>
          <w:szCs w:val="26"/>
          <w:lang w:val="es-ES"/>
        </w:rPr>
        <w:t>, por otro lado, se nutre de textos que exploran la vertiente íntima del ser humano, e incluye a su vez libros pioneros, arriesgados o «rarezas», que buscan explorar nuevos caminos a la hora de entender la realidad.</w:t>
      </w:r>
    </w:p>
    <w:p w14:paraId="70FC64D8" w14:textId="77777777" w:rsidR="008D2534" w:rsidRPr="008D2534" w:rsidRDefault="008D2534" w:rsidP="008D2534">
      <w:pPr>
        <w:tabs>
          <w:tab w:val="left" w:pos="567"/>
        </w:tabs>
        <w:spacing w:line="276" w:lineRule="auto"/>
        <w:jc w:val="both"/>
        <w:rPr>
          <w:rFonts w:ascii="Helvetica" w:hAnsi="Helvetica"/>
          <w:sz w:val="27"/>
          <w:szCs w:val="27"/>
        </w:rPr>
      </w:pPr>
    </w:p>
    <w:p w14:paraId="4949C774" w14:textId="77777777" w:rsidR="00695881" w:rsidRDefault="00695881" w:rsidP="00695881">
      <w:pPr>
        <w:tabs>
          <w:tab w:val="left" w:pos="567"/>
        </w:tabs>
        <w:spacing w:line="276" w:lineRule="auto"/>
        <w:rPr>
          <w:rFonts w:ascii="Helvetica" w:eastAsia="Times New Roman" w:hAnsi="Helvetica" w:cs="Times New Roman"/>
          <w:sz w:val="28"/>
          <w:szCs w:val="28"/>
          <w:lang w:val="es-ES"/>
        </w:rPr>
      </w:pPr>
    </w:p>
    <w:p w14:paraId="334E034B" w14:textId="093B76D0" w:rsidR="008D2534" w:rsidRPr="00695881" w:rsidRDefault="008D2534" w:rsidP="00695881">
      <w:pPr>
        <w:tabs>
          <w:tab w:val="left" w:pos="567"/>
        </w:tabs>
        <w:spacing w:line="276" w:lineRule="auto"/>
        <w:rPr>
          <w:sz w:val="28"/>
          <w:szCs w:val="28"/>
        </w:rPr>
      </w:pPr>
      <w:r w:rsidRPr="00695881">
        <w:rPr>
          <w:rFonts w:ascii="Lucida Bright" w:hAnsi="Lucida Bright"/>
        </w:rPr>
        <w:t>Para más información sobre nuestros títulos, o solicitar ejemplares de prensa para reseña o similares, contacte con:</w:t>
      </w:r>
    </w:p>
    <w:p w14:paraId="52E1361A" w14:textId="77777777" w:rsidR="008D2534" w:rsidRPr="00695881" w:rsidRDefault="008D2534" w:rsidP="008D2534">
      <w:pPr>
        <w:tabs>
          <w:tab w:val="left" w:pos="567"/>
        </w:tabs>
        <w:spacing w:line="276" w:lineRule="auto"/>
        <w:jc w:val="both"/>
        <w:rPr>
          <w:rFonts w:ascii="Lucida Bright" w:hAnsi="Lucida Bright"/>
        </w:rPr>
      </w:pPr>
    </w:p>
    <w:p w14:paraId="24E565D4" w14:textId="77777777" w:rsidR="008D2534" w:rsidRPr="00695881" w:rsidRDefault="008D2534" w:rsidP="000714D2">
      <w:pPr>
        <w:tabs>
          <w:tab w:val="left" w:pos="567"/>
        </w:tabs>
        <w:spacing w:line="276" w:lineRule="auto"/>
        <w:jc w:val="center"/>
        <w:rPr>
          <w:rFonts w:ascii="Lucida Bright" w:hAnsi="Lucida Bright"/>
        </w:rPr>
      </w:pPr>
      <w:r w:rsidRPr="00695881">
        <w:rPr>
          <w:rFonts w:ascii="Lucida Bright" w:hAnsi="Lucida Bright"/>
        </w:rPr>
        <w:t>Alberto Haller – 636 48 53 81 / Telf. Oficina: (96) 382 27 32</w:t>
      </w:r>
    </w:p>
    <w:sectPr w:rsidR="008D2534" w:rsidRPr="00695881" w:rsidSect="00FA194C">
      <w:headerReference w:type="even" r:id="rId13"/>
      <w:headerReference w:type="default" r:id="rId14"/>
      <w:footerReference w:type="default" r:id="rId15"/>
      <w:pgSz w:w="11900" w:h="16840"/>
      <w:pgMar w:top="1418" w:right="1410"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33E7EA" w14:textId="77777777" w:rsidR="00DE38D0" w:rsidRDefault="00DE38D0" w:rsidP="00470E64">
      <w:r>
        <w:separator/>
      </w:r>
    </w:p>
  </w:endnote>
  <w:endnote w:type="continuationSeparator" w:id="0">
    <w:p w14:paraId="00DB9DB8" w14:textId="77777777" w:rsidR="00DE38D0" w:rsidRDefault="00DE38D0" w:rsidP="00470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0000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Life LT Std Roman">
    <w:altName w:val="Garamond"/>
    <w:panose1 w:val="00000000000000000000"/>
    <w:charset w:val="00"/>
    <w:family w:val="roman"/>
    <w:notTrueType/>
    <w:pitch w:val="variable"/>
    <w:sig w:usb0="800000AF" w:usb1="4000204A"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IM FELL Great Primer SC">
    <w:panose1 w:val="02000000000000000000"/>
    <w:charset w:val="00"/>
    <w:family w:val="auto"/>
    <w:pitch w:val="variable"/>
    <w:sig w:usb0="A00000EF" w:usb1="1000405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EB3AB" w14:textId="77777777" w:rsidR="00C55B2B" w:rsidRDefault="00C55B2B" w:rsidP="00470E64">
    <w:pPr>
      <w:pStyle w:val="Piedepgina"/>
      <w:jc w:val="center"/>
    </w:pPr>
  </w:p>
  <w:p w14:paraId="7802519E" w14:textId="0C530C6F" w:rsidR="00C55B2B" w:rsidRDefault="00C55B2B" w:rsidP="00470E64">
    <w:pPr>
      <w:pStyle w:val="Piedepgina"/>
      <w:jc w:val="center"/>
    </w:pPr>
    <w:r>
      <w:t>Barlin Libros / Avda. Baleares 61-20 / 46023 (Valencia)</w:t>
    </w:r>
  </w:p>
  <w:p w14:paraId="0C0208C5" w14:textId="77777777" w:rsidR="00C55B2B" w:rsidRDefault="00C55B2B" w:rsidP="00470E64">
    <w:pPr>
      <w:pStyle w:val="Piedepgina"/>
      <w:jc w:val="center"/>
    </w:pPr>
    <w:r>
      <w:t xml:space="preserve">Oficinas: (96) 382 27 32 / Alberto Haller: 636 48 </w:t>
    </w:r>
    <w:r w:rsidRPr="00470E64">
      <w:rPr>
        <w:color w:val="000000" w:themeColor="text1"/>
      </w:rPr>
      <w:t xml:space="preserve">53 81 / </w:t>
    </w:r>
    <w:hyperlink r:id="rId1" w:history="1">
      <w:r w:rsidRPr="00470E64">
        <w:rPr>
          <w:rStyle w:val="Hipervnculo"/>
          <w:color w:val="000000" w:themeColor="text1"/>
          <w:u w:val="none"/>
        </w:rPr>
        <w:t>editorial@barlinlibros.org</w:t>
      </w:r>
    </w:hyperlink>
    <w:r>
      <w:rPr>
        <w:color w:val="000000" w:themeColor="text1"/>
      </w:rPr>
      <w:t xml:space="preserve"> </w:t>
    </w:r>
    <w:hyperlink r:id="rId2" w:history="1">
      <w:r w:rsidRPr="004800DE">
        <w:rPr>
          <w:rStyle w:val="Hipervnculo"/>
          <w:color w:val="000000" w:themeColor="text1"/>
          <w:sz w:val="26"/>
          <w:szCs w:val="26"/>
          <w:u w:val="none"/>
        </w:rPr>
        <w:t>www.barlinlibros.org</w:t>
      </w:r>
    </w:hyperlink>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CB2B9E" w14:textId="77777777" w:rsidR="00DE38D0" w:rsidRDefault="00DE38D0" w:rsidP="00470E64">
      <w:r>
        <w:separator/>
      </w:r>
    </w:p>
  </w:footnote>
  <w:footnote w:type="continuationSeparator" w:id="0">
    <w:p w14:paraId="69106AAF" w14:textId="77777777" w:rsidR="00DE38D0" w:rsidRDefault="00DE38D0" w:rsidP="00470E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55DCD" w14:textId="77777777" w:rsidR="00C55B2B" w:rsidRDefault="00C55B2B" w:rsidP="00DD31A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53159F8" w14:textId="77777777" w:rsidR="00C55B2B" w:rsidRDefault="00C55B2B" w:rsidP="00C7089D">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C7218" w14:textId="77777777" w:rsidR="00C55B2B" w:rsidRDefault="00C55B2B" w:rsidP="00DD31A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57ED0">
      <w:rPr>
        <w:rStyle w:val="Nmerodepgina"/>
        <w:noProof/>
      </w:rPr>
      <w:t>3</w:t>
    </w:r>
    <w:r>
      <w:rPr>
        <w:rStyle w:val="Nmerodepgina"/>
      </w:rPr>
      <w:fldChar w:fldCharType="end"/>
    </w:r>
  </w:p>
  <w:p w14:paraId="074109CA" w14:textId="77777777" w:rsidR="00C55B2B" w:rsidRDefault="00C55B2B" w:rsidP="00C7089D">
    <w:pPr>
      <w:pStyle w:val="Encabezado"/>
      <w:ind w:right="360"/>
      <w:jc w:val="center"/>
      <w:rPr>
        <w:rFonts w:ascii="IM FELL Great Primer SC" w:hAnsi="IM FELL Great Primer SC"/>
        <w:sz w:val="32"/>
        <w:szCs w:val="32"/>
      </w:rPr>
    </w:pPr>
    <w:r w:rsidRPr="00470E64">
      <w:rPr>
        <w:rFonts w:ascii="IM FELL Great Primer SC" w:hAnsi="IM FELL Great Primer SC"/>
        <w:sz w:val="32"/>
        <w:szCs w:val="32"/>
      </w:rPr>
      <w:t>Barlin</w:t>
    </w:r>
    <w:r w:rsidRPr="00470E64">
      <w:rPr>
        <w:rFonts w:ascii="IM FELL Great Primer SC" w:hAnsi="IM FELL Great Primer SC"/>
        <w:noProof/>
        <w:sz w:val="32"/>
        <w:szCs w:val="32"/>
        <w:lang w:val="es-ES"/>
      </w:rPr>
      <w:drawing>
        <wp:inline distT="0" distB="0" distL="0" distR="0" wp14:anchorId="3941EA3E" wp14:editId="30C412CF">
          <wp:extent cx="689704" cy="740684"/>
          <wp:effectExtent l="0" t="0" r="0" b="0"/>
          <wp:docPr id="1" name="Imagen 1" descr="Macintosh HD:Users:albertosendrasoto:Desktop:Logo Berlín:Logo gra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bertosendrasoto:Desktop:Logo Berlín:Logo grand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1065" cy="742146"/>
                  </a:xfrm>
                  <a:prstGeom prst="rect">
                    <a:avLst/>
                  </a:prstGeom>
                  <a:noFill/>
                  <a:ln>
                    <a:noFill/>
                  </a:ln>
                </pic:spPr>
              </pic:pic>
            </a:graphicData>
          </a:graphic>
        </wp:inline>
      </w:drawing>
    </w:r>
    <w:r w:rsidRPr="00470E64">
      <w:rPr>
        <w:rFonts w:ascii="IM FELL Great Primer SC" w:hAnsi="IM FELL Great Primer SC"/>
        <w:sz w:val="32"/>
        <w:szCs w:val="32"/>
      </w:rPr>
      <w:t>Libros</w:t>
    </w:r>
  </w:p>
  <w:p w14:paraId="652134F1" w14:textId="77777777" w:rsidR="00C55B2B" w:rsidRPr="00470E64" w:rsidRDefault="00C55B2B" w:rsidP="00470E64">
    <w:pPr>
      <w:pStyle w:val="Encabezado"/>
      <w:jc w:val="center"/>
      <w:rPr>
        <w:rFonts w:ascii="IM FELL Great Primer SC" w:hAnsi="IM FELL Great Primer SC"/>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5D167B"/>
    <w:multiLevelType w:val="hybridMultilevel"/>
    <w:tmpl w:val="07A48C3C"/>
    <w:lvl w:ilvl="0" w:tplc="411C3B36">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7E5A0670"/>
    <w:multiLevelType w:val="hybridMultilevel"/>
    <w:tmpl w:val="20C47FB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E64"/>
    <w:rsid w:val="00010F46"/>
    <w:rsid w:val="000476F7"/>
    <w:rsid w:val="000545F8"/>
    <w:rsid w:val="000714D2"/>
    <w:rsid w:val="000F7275"/>
    <w:rsid w:val="00173B0C"/>
    <w:rsid w:val="002357BC"/>
    <w:rsid w:val="00273FAB"/>
    <w:rsid w:val="00330E18"/>
    <w:rsid w:val="00332814"/>
    <w:rsid w:val="00357ED0"/>
    <w:rsid w:val="003830BC"/>
    <w:rsid w:val="00401C2D"/>
    <w:rsid w:val="004570B4"/>
    <w:rsid w:val="00470E64"/>
    <w:rsid w:val="004800DE"/>
    <w:rsid w:val="0048300D"/>
    <w:rsid w:val="004B59E6"/>
    <w:rsid w:val="00531728"/>
    <w:rsid w:val="00695881"/>
    <w:rsid w:val="007508BC"/>
    <w:rsid w:val="00790045"/>
    <w:rsid w:val="007C0563"/>
    <w:rsid w:val="007F4D11"/>
    <w:rsid w:val="007F51E9"/>
    <w:rsid w:val="008060CF"/>
    <w:rsid w:val="00823E8A"/>
    <w:rsid w:val="0084351D"/>
    <w:rsid w:val="008460EE"/>
    <w:rsid w:val="008513C1"/>
    <w:rsid w:val="008B5D41"/>
    <w:rsid w:val="008D2534"/>
    <w:rsid w:val="008E63BC"/>
    <w:rsid w:val="0092755E"/>
    <w:rsid w:val="009766EE"/>
    <w:rsid w:val="0099202F"/>
    <w:rsid w:val="009A3050"/>
    <w:rsid w:val="009D1D7B"/>
    <w:rsid w:val="009D53B1"/>
    <w:rsid w:val="00A028B5"/>
    <w:rsid w:val="00A27AC7"/>
    <w:rsid w:val="00B155C2"/>
    <w:rsid w:val="00B3287E"/>
    <w:rsid w:val="00B57AC9"/>
    <w:rsid w:val="00BB06E3"/>
    <w:rsid w:val="00BB29CE"/>
    <w:rsid w:val="00BC5EE3"/>
    <w:rsid w:val="00BF409E"/>
    <w:rsid w:val="00C141DE"/>
    <w:rsid w:val="00C206A8"/>
    <w:rsid w:val="00C30802"/>
    <w:rsid w:val="00C52580"/>
    <w:rsid w:val="00C55B2B"/>
    <w:rsid w:val="00C7089D"/>
    <w:rsid w:val="00C90F0E"/>
    <w:rsid w:val="00CB449B"/>
    <w:rsid w:val="00D82199"/>
    <w:rsid w:val="00DB759B"/>
    <w:rsid w:val="00DD31AF"/>
    <w:rsid w:val="00DE38D0"/>
    <w:rsid w:val="00DE710A"/>
    <w:rsid w:val="00DF76BF"/>
    <w:rsid w:val="00E1227C"/>
    <w:rsid w:val="00E47EDA"/>
    <w:rsid w:val="00E51E0F"/>
    <w:rsid w:val="00E80732"/>
    <w:rsid w:val="00ED1D39"/>
    <w:rsid w:val="00F12076"/>
    <w:rsid w:val="00F254A7"/>
    <w:rsid w:val="00F25B1C"/>
    <w:rsid w:val="00F43C5F"/>
    <w:rsid w:val="00F7576A"/>
    <w:rsid w:val="00F80C74"/>
    <w:rsid w:val="00FA194C"/>
    <w:rsid w:val="00FA1DE1"/>
    <w:rsid w:val="00FC06CA"/>
    <w:rsid w:val="00FE07D2"/>
    <w:rsid w:val="00FF2E2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C25F6D"/>
  <w14:defaultImageDpi w14:val="300"/>
  <w15:docId w15:val="{220C2AB7-D0A6-459C-BB0A-315D20006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Theme="minorEastAsia" w:hAnsi="Garamond"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70E64"/>
    <w:pPr>
      <w:tabs>
        <w:tab w:val="center" w:pos="4252"/>
        <w:tab w:val="right" w:pos="8504"/>
      </w:tabs>
    </w:pPr>
  </w:style>
  <w:style w:type="character" w:customStyle="1" w:styleId="EncabezadoCar">
    <w:name w:val="Encabezado Car"/>
    <w:basedOn w:val="Fuentedeprrafopredeter"/>
    <w:link w:val="Encabezado"/>
    <w:uiPriority w:val="99"/>
    <w:rsid w:val="00470E64"/>
  </w:style>
  <w:style w:type="paragraph" w:styleId="Piedepgina">
    <w:name w:val="footer"/>
    <w:basedOn w:val="Normal"/>
    <w:link w:val="PiedepginaCar"/>
    <w:uiPriority w:val="99"/>
    <w:unhideWhenUsed/>
    <w:rsid w:val="00470E64"/>
    <w:pPr>
      <w:tabs>
        <w:tab w:val="center" w:pos="4252"/>
        <w:tab w:val="right" w:pos="8504"/>
      </w:tabs>
    </w:pPr>
  </w:style>
  <w:style w:type="character" w:customStyle="1" w:styleId="PiedepginaCar">
    <w:name w:val="Pie de página Car"/>
    <w:basedOn w:val="Fuentedeprrafopredeter"/>
    <w:link w:val="Piedepgina"/>
    <w:uiPriority w:val="99"/>
    <w:rsid w:val="00470E64"/>
  </w:style>
  <w:style w:type="paragraph" w:styleId="Textodeglobo">
    <w:name w:val="Balloon Text"/>
    <w:basedOn w:val="Normal"/>
    <w:link w:val="TextodegloboCar"/>
    <w:uiPriority w:val="99"/>
    <w:semiHidden/>
    <w:unhideWhenUsed/>
    <w:rsid w:val="00470E64"/>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470E64"/>
    <w:rPr>
      <w:rFonts w:ascii="Lucida Grande" w:hAnsi="Lucida Grande"/>
      <w:sz w:val="18"/>
      <w:szCs w:val="18"/>
    </w:rPr>
  </w:style>
  <w:style w:type="character" w:styleId="Hipervnculo">
    <w:name w:val="Hyperlink"/>
    <w:basedOn w:val="Fuentedeprrafopredeter"/>
    <w:uiPriority w:val="99"/>
    <w:unhideWhenUsed/>
    <w:rsid w:val="00470E64"/>
    <w:rPr>
      <w:color w:val="0000FF" w:themeColor="hyperlink"/>
      <w:u w:val="single"/>
    </w:rPr>
  </w:style>
  <w:style w:type="paragraph" w:styleId="Prrafodelista">
    <w:name w:val="List Paragraph"/>
    <w:basedOn w:val="Normal"/>
    <w:uiPriority w:val="34"/>
    <w:qFormat/>
    <w:rsid w:val="00DE710A"/>
    <w:pPr>
      <w:ind w:left="720"/>
      <w:contextualSpacing/>
    </w:pPr>
  </w:style>
  <w:style w:type="character" w:styleId="Textoennegrita">
    <w:name w:val="Strong"/>
    <w:basedOn w:val="Fuentedeprrafopredeter"/>
    <w:uiPriority w:val="22"/>
    <w:qFormat/>
    <w:rsid w:val="007F4D11"/>
    <w:rPr>
      <w:b/>
      <w:bCs/>
    </w:rPr>
  </w:style>
  <w:style w:type="character" w:styleId="nfasis">
    <w:name w:val="Emphasis"/>
    <w:basedOn w:val="Fuentedeprrafopredeter"/>
    <w:uiPriority w:val="20"/>
    <w:qFormat/>
    <w:rsid w:val="00FF2E26"/>
    <w:rPr>
      <w:i/>
      <w:iCs/>
    </w:rPr>
  </w:style>
  <w:style w:type="character" w:styleId="Nmerodepgina">
    <w:name w:val="page number"/>
    <w:basedOn w:val="Fuentedeprrafopredeter"/>
    <w:uiPriority w:val="99"/>
    <w:semiHidden/>
    <w:unhideWhenUsed/>
    <w:rsid w:val="00C7089D"/>
  </w:style>
  <w:style w:type="paragraph" w:customStyle="1" w:styleId="Prrafobsico">
    <w:name w:val="[Párrafo básico]"/>
    <w:basedOn w:val="Normal"/>
    <w:uiPriority w:val="99"/>
    <w:rsid w:val="00DF76BF"/>
    <w:pPr>
      <w:autoSpaceDE w:val="0"/>
      <w:autoSpaceDN w:val="0"/>
      <w:adjustRightInd w:val="0"/>
      <w:spacing w:line="288" w:lineRule="auto"/>
      <w:textAlignment w:val="center"/>
    </w:pPr>
    <w:rPr>
      <w:rFonts w:ascii="Minion Pro" w:eastAsiaTheme="minorHAnsi" w:hAnsi="Minion Pro" w:cs="Minion Pro"/>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997060">
      <w:bodyDiv w:val="1"/>
      <w:marLeft w:val="0"/>
      <w:marRight w:val="0"/>
      <w:marTop w:val="0"/>
      <w:marBottom w:val="0"/>
      <w:divBdr>
        <w:top w:val="none" w:sz="0" w:space="0" w:color="auto"/>
        <w:left w:val="none" w:sz="0" w:space="0" w:color="auto"/>
        <w:bottom w:val="none" w:sz="0" w:space="0" w:color="auto"/>
        <w:right w:val="none" w:sz="0" w:space="0" w:color="auto"/>
      </w:divBdr>
    </w:div>
    <w:div w:id="268511514">
      <w:bodyDiv w:val="1"/>
      <w:marLeft w:val="0"/>
      <w:marRight w:val="0"/>
      <w:marTop w:val="0"/>
      <w:marBottom w:val="0"/>
      <w:divBdr>
        <w:top w:val="none" w:sz="0" w:space="0" w:color="auto"/>
        <w:left w:val="none" w:sz="0" w:space="0" w:color="auto"/>
        <w:bottom w:val="none" w:sz="0" w:space="0" w:color="auto"/>
        <w:right w:val="none" w:sz="0" w:space="0" w:color="auto"/>
      </w:divBdr>
    </w:div>
    <w:div w:id="562057852">
      <w:bodyDiv w:val="1"/>
      <w:marLeft w:val="0"/>
      <w:marRight w:val="0"/>
      <w:marTop w:val="0"/>
      <w:marBottom w:val="0"/>
      <w:divBdr>
        <w:top w:val="none" w:sz="0" w:space="0" w:color="auto"/>
        <w:left w:val="none" w:sz="0" w:space="0" w:color="auto"/>
        <w:bottom w:val="none" w:sz="0" w:space="0" w:color="auto"/>
        <w:right w:val="none" w:sz="0" w:space="0" w:color="auto"/>
      </w:divBdr>
    </w:div>
    <w:div w:id="1029450384">
      <w:bodyDiv w:val="1"/>
      <w:marLeft w:val="0"/>
      <w:marRight w:val="0"/>
      <w:marTop w:val="0"/>
      <w:marBottom w:val="0"/>
      <w:divBdr>
        <w:top w:val="none" w:sz="0" w:space="0" w:color="auto"/>
        <w:left w:val="none" w:sz="0" w:space="0" w:color="auto"/>
        <w:bottom w:val="none" w:sz="0" w:space="0" w:color="auto"/>
        <w:right w:val="none" w:sz="0" w:space="0" w:color="auto"/>
      </w:divBdr>
    </w:div>
    <w:div w:id="1814567783">
      <w:bodyDiv w:val="1"/>
      <w:marLeft w:val="0"/>
      <w:marRight w:val="0"/>
      <w:marTop w:val="0"/>
      <w:marBottom w:val="0"/>
      <w:divBdr>
        <w:top w:val="none" w:sz="0" w:space="0" w:color="auto"/>
        <w:left w:val="none" w:sz="0" w:space="0" w:color="auto"/>
        <w:bottom w:val="none" w:sz="0" w:space="0" w:color="auto"/>
        <w:right w:val="none" w:sz="0" w:space="0" w:color="auto"/>
      </w:divBdr>
    </w:div>
    <w:div w:id="1972400050">
      <w:bodyDiv w:val="1"/>
      <w:marLeft w:val="0"/>
      <w:marRight w:val="0"/>
      <w:marTop w:val="0"/>
      <w:marBottom w:val="0"/>
      <w:divBdr>
        <w:top w:val="none" w:sz="0" w:space="0" w:color="auto"/>
        <w:left w:val="none" w:sz="0" w:space="0" w:color="auto"/>
        <w:bottom w:val="none" w:sz="0" w:space="0" w:color="auto"/>
        <w:right w:val="none" w:sz="0" w:space="0" w:color="auto"/>
      </w:divBdr>
    </w:div>
    <w:div w:id="20458606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barlinlibros.org"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www.barlinlibros.org" TargetMode="External"/><Relationship Id="rId1" Type="http://schemas.openxmlformats.org/officeDocument/2006/relationships/hyperlink" Target="mailto:editorial@barlinlibro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51A4E-E714-4AF5-AABC-C81FB6A83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13</Pages>
  <Words>3602</Words>
  <Characters>19814</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Freelance</Company>
  <LinksUpToDate>false</LinksUpToDate>
  <CharactersWithSpaces>23370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 Sendra</dc:creator>
  <cp:keywords/>
  <dc:description/>
  <cp:lastModifiedBy>Alberto</cp:lastModifiedBy>
  <cp:revision>29</cp:revision>
  <cp:lastPrinted>2017-02-21T12:28:00Z</cp:lastPrinted>
  <dcterms:created xsi:type="dcterms:W3CDTF">2017-02-21T12:12:00Z</dcterms:created>
  <dcterms:modified xsi:type="dcterms:W3CDTF">2018-04-17T16:56:00Z</dcterms:modified>
</cp:coreProperties>
</file>